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3004"/>
        <w:gridCol w:w="210"/>
        <w:gridCol w:w="1056"/>
        <w:gridCol w:w="87"/>
        <w:gridCol w:w="2033"/>
        <w:gridCol w:w="3180"/>
      </w:tblGrid>
      <w:tr w:rsidR="00775AED" w:rsidRPr="000A1895" w:rsidTr="0060467E">
        <w:trPr>
          <w:trHeight w:val="20"/>
        </w:trPr>
        <w:tc>
          <w:tcPr>
            <w:tcW w:w="5000" w:type="pct"/>
            <w:gridSpan w:val="7"/>
          </w:tcPr>
          <w:p w:rsidR="00775AED" w:rsidRPr="000A1895" w:rsidRDefault="00775AED" w:rsidP="00775AED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775AED" w:rsidRPr="000A189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9B13BD" w:rsidP="00775AED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812CD46" wp14:editId="3459E8C5">
                  <wp:extent cx="3048000" cy="1747520"/>
                  <wp:effectExtent l="0" t="0" r="0" b="0"/>
                  <wp:docPr id="7" name="Рисунок 7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DB6916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DB6916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68282F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68282F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8C0228" w:rsidTr="0060467E">
        <w:tc>
          <w:tcPr>
            <w:tcW w:w="5000" w:type="pct"/>
            <w:gridSpan w:val="7"/>
          </w:tcPr>
          <w:p w:rsidR="00775AED" w:rsidRPr="008C0228" w:rsidRDefault="00775AED" w:rsidP="00775AED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775AED" w:rsidRPr="000A1895" w:rsidTr="0060467E">
        <w:tc>
          <w:tcPr>
            <w:tcW w:w="1680" w:type="pct"/>
            <w:gridSpan w:val="2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4"/>
          </w:tcPr>
          <w:p w:rsidR="00775AED" w:rsidRPr="00037768" w:rsidRDefault="00037768" w:rsidP="00711816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 w:rsidRPr="00037768">
              <w:rPr>
                <w:b/>
                <w:sz w:val="28"/>
              </w:rPr>
              <w:t>Б1.О.13.</w:t>
            </w:r>
          </w:p>
        </w:tc>
        <w:tc>
          <w:tcPr>
            <w:tcW w:w="1608" w:type="pct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775AED" w:rsidRPr="00C8109C" w:rsidTr="0060467E">
        <w:tc>
          <w:tcPr>
            <w:tcW w:w="5000" w:type="pct"/>
            <w:gridSpan w:val="7"/>
          </w:tcPr>
          <w:p w:rsidR="00775AED" w:rsidRDefault="00B80DCD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1E07A5">
              <w:rPr>
                <w:b/>
                <w:sz w:val="28"/>
                <w:szCs w:val="28"/>
              </w:rPr>
              <w:t>АНАЛИЗ МУЗЫКАЛЬНОЙ ФОРМЫ</w:t>
            </w:r>
          </w:p>
          <w:p w:rsidR="00775AED" w:rsidRPr="00C8109C" w:rsidRDefault="00775AED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</w:p>
        </w:tc>
      </w:tr>
      <w:tr w:rsidR="0060467E" w:rsidRPr="000A189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0A1895" w:rsidRDefault="0060467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60467E" w:rsidRPr="000A1895" w:rsidRDefault="00DE354D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60467E" w:rsidRPr="000A1895" w:rsidRDefault="00854252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214" w:type="pct"/>
            <w:gridSpan w:val="4"/>
          </w:tcPr>
          <w:p w:rsidR="0060467E" w:rsidRPr="00C21B15" w:rsidRDefault="000632B3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214" w:type="pct"/>
            <w:gridSpan w:val="4"/>
          </w:tcPr>
          <w:p w:rsidR="0060467E" w:rsidRPr="00C21B15" w:rsidRDefault="00C90A2F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214" w:type="pct"/>
            <w:gridSpan w:val="4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p w:rsidR="006F624C" w:rsidRDefault="00A9170B">
      <w:pPr>
        <w:spacing w:after="200" w:line="276" w:lineRule="auto"/>
      </w:pPr>
      <w:r>
        <w:br w:type="page"/>
      </w: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6F624C" w:rsidTr="00B33ABC">
        <w:tc>
          <w:tcPr>
            <w:tcW w:w="1908" w:type="pct"/>
            <w:gridSpan w:val="3"/>
          </w:tcPr>
          <w:p w:rsidR="006F624C" w:rsidRPr="006F624C" w:rsidRDefault="006F624C" w:rsidP="006F624C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3092" w:type="pct"/>
          </w:tcPr>
          <w:p w:rsidR="006F624C" w:rsidRPr="00E57B8C" w:rsidRDefault="006F624C" w:rsidP="00B33ABC">
            <w:pPr>
              <w:spacing w:line="276" w:lineRule="auto"/>
              <w:jc w:val="center"/>
              <w:rPr>
                <w:u w:val="single"/>
                <w:lang w:eastAsia="zh-CN"/>
              </w:rPr>
            </w:pPr>
            <w:r w:rsidRPr="001E07A5">
              <w:rPr>
                <w:b/>
                <w:sz w:val="28"/>
                <w:szCs w:val="28"/>
              </w:rPr>
              <w:t>АНАЛИЗ МУЗЫКАЛЬНОЙ ФОРМЫ</w:t>
            </w:r>
          </w:p>
        </w:tc>
      </w:tr>
      <w:tr w:rsidR="006F624C" w:rsidTr="00B33ABC">
        <w:tc>
          <w:tcPr>
            <w:tcW w:w="1908" w:type="pct"/>
            <w:gridSpan w:val="3"/>
          </w:tcPr>
          <w:p w:rsidR="006F624C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092" w:type="pct"/>
          </w:tcPr>
          <w:p w:rsidR="006F624C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6F624C" w:rsidTr="00B33ABC">
        <w:tc>
          <w:tcPr>
            <w:tcW w:w="1908" w:type="pct"/>
            <w:gridSpan w:val="3"/>
          </w:tcPr>
          <w:p w:rsidR="006F624C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Разработан </w:t>
            </w:r>
            <w:r w:rsidRPr="000A1895">
              <w:rPr>
                <w:lang w:eastAsia="zh-CN"/>
              </w:rPr>
              <w:t xml:space="preserve">в соответствии </w:t>
            </w:r>
          </w:p>
          <w:p w:rsidR="006F624C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6F624C" w:rsidRDefault="006F624C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6F624C" w:rsidRPr="00B27923" w:rsidRDefault="00DE354D" w:rsidP="00B33ABC">
            <w:pPr>
              <w:spacing w:line="276" w:lineRule="auto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6F624C">
              <w:rPr>
                <w:b/>
                <w:lang w:eastAsia="zh-CN"/>
              </w:rPr>
              <w:t xml:space="preserve"> </w:t>
            </w:r>
            <w:r w:rsidR="00854252">
              <w:rPr>
                <w:lang w:eastAsia="zh-CN"/>
              </w:rPr>
              <w:t>«Дирижирование»</w:t>
            </w:r>
            <w:r w:rsidR="006F624C">
              <w:rPr>
                <w:lang w:eastAsia="zh-CN"/>
              </w:rPr>
              <w:t xml:space="preserve"> профиль </w:t>
            </w:r>
            <w:r w:rsidR="000632B3">
              <w:rPr>
                <w:lang w:eastAsia="zh-CN"/>
              </w:rPr>
              <w:t>«Дирижирование оркестром народных инструментов»</w:t>
            </w:r>
            <w:r w:rsidR="006F624C">
              <w:rPr>
                <w:lang w:eastAsia="zh-CN"/>
              </w:rPr>
              <w:t xml:space="preserve"> </w:t>
            </w:r>
          </w:p>
        </w:tc>
      </w:tr>
      <w:tr w:rsidR="006F624C" w:rsidTr="00B33ABC">
        <w:trPr>
          <w:trHeight w:val="339"/>
        </w:trPr>
        <w:tc>
          <w:tcPr>
            <w:tcW w:w="5000" w:type="pct"/>
            <w:gridSpan w:val="4"/>
          </w:tcPr>
          <w:p w:rsidR="006F624C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6F624C" w:rsidTr="00B33ABC">
        <w:trPr>
          <w:trHeight w:val="339"/>
        </w:trPr>
        <w:tc>
          <w:tcPr>
            <w:tcW w:w="5000" w:type="pct"/>
            <w:gridSpan w:val="4"/>
          </w:tcPr>
          <w:p w:rsidR="006F624C" w:rsidRDefault="006F624C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>(</w:t>
            </w:r>
            <w:r w:rsidR="0067296F">
              <w:rPr>
                <w:lang w:eastAsia="zh-CN"/>
              </w:rPr>
              <w:t>приказ № 660 Минобрнауки России от 14 июля 2017 г.</w:t>
            </w:r>
            <w:r>
              <w:rPr>
                <w:lang w:eastAsia="zh-CN"/>
              </w:rPr>
              <w:t>)</w:t>
            </w:r>
          </w:p>
        </w:tc>
      </w:tr>
      <w:tr w:rsidR="006F624C" w:rsidTr="00B33ABC">
        <w:tc>
          <w:tcPr>
            <w:tcW w:w="968" w:type="pct"/>
          </w:tcPr>
          <w:p w:rsidR="006F624C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6F624C" w:rsidRPr="00B27923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6F624C" w:rsidTr="00B33ABC">
        <w:tc>
          <w:tcPr>
            <w:tcW w:w="968" w:type="pct"/>
          </w:tcPr>
          <w:p w:rsidR="006F624C" w:rsidRDefault="006F624C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</w:p>
        </w:tc>
        <w:tc>
          <w:tcPr>
            <w:tcW w:w="4032" w:type="pct"/>
            <w:gridSpan w:val="3"/>
          </w:tcPr>
          <w:p w:rsidR="006F624C" w:rsidRPr="00B27923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6F624C" w:rsidTr="00B33ABC">
        <w:tc>
          <w:tcPr>
            <w:tcW w:w="968" w:type="pct"/>
          </w:tcPr>
          <w:p w:rsidR="006F624C" w:rsidRPr="000A1895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6F624C" w:rsidRPr="00EF2DF9" w:rsidRDefault="006F624C" w:rsidP="00B33ABC">
            <w:pPr>
              <w:spacing w:line="276" w:lineRule="auto"/>
              <w:rPr>
                <w:lang w:eastAsia="zh-CN"/>
              </w:rPr>
            </w:pPr>
            <w:r w:rsidRPr="00EF2DF9">
              <w:rPr>
                <w:lang w:eastAsia="zh-CN"/>
              </w:rPr>
              <w:t>Кандидат педагогических наук, заслуженный работник культуры РФ,</w:t>
            </w:r>
            <w:r>
              <w:rPr>
                <w:lang w:eastAsia="zh-CN"/>
              </w:rPr>
              <w:t xml:space="preserve"> </w:t>
            </w:r>
            <w:r w:rsidRPr="00EF2DF9">
              <w:rPr>
                <w:lang w:eastAsia="zh-CN"/>
              </w:rPr>
              <w:t>профессор кафедры теории и истории музыки ФМИ МГИК</w:t>
            </w:r>
          </w:p>
        </w:tc>
      </w:tr>
      <w:tr w:rsidR="006F624C" w:rsidRPr="00B27923" w:rsidTr="00B33ABC">
        <w:trPr>
          <w:trHeight w:val="209"/>
        </w:trPr>
        <w:tc>
          <w:tcPr>
            <w:tcW w:w="968" w:type="pct"/>
          </w:tcPr>
          <w:p w:rsidR="006F624C" w:rsidRPr="00B27923" w:rsidRDefault="006F624C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6F624C" w:rsidRPr="00EF2DF9" w:rsidRDefault="006F624C" w:rsidP="00B33ABC">
            <w:pPr>
              <w:spacing w:line="276" w:lineRule="auto"/>
              <w:rPr>
                <w:b/>
                <w:lang w:eastAsia="zh-CN"/>
              </w:rPr>
            </w:pPr>
            <w:r w:rsidRPr="00EF2DF9">
              <w:rPr>
                <w:b/>
                <w:lang w:eastAsia="zh-CN"/>
              </w:rPr>
              <w:t>Сидорова М.Б.</w:t>
            </w:r>
          </w:p>
        </w:tc>
      </w:tr>
      <w:tr w:rsidR="006F624C" w:rsidRPr="00B27923" w:rsidTr="00B33ABC">
        <w:trPr>
          <w:trHeight w:val="87"/>
        </w:trPr>
        <w:tc>
          <w:tcPr>
            <w:tcW w:w="968" w:type="pct"/>
          </w:tcPr>
          <w:p w:rsidR="006F624C" w:rsidRPr="00B27923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6F624C" w:rsidRPr="00B27923" w:rsidRDefault="006F624C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6F624C" w:rsidRPr="00B27923" w:rsidTr="00B33ABC">
        <w:tc>
          <w:tcPr>
            <w:tcW w:w="968" w:type="pct"/>
          </w:tcPr>
          <w:p w:rsidR="006F624C" w:rsidRPr="00B27923" w:rsidRDefault="006F624C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6F624C" w:rsidRPr="00B27923" w:rsidRDefault="006F624C" w:rsidP="00B33ABC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6F624C" w:rsidRPr="00B27923" w:rsidTr="00B33ABC">
        <w:tc>
          <w:tcPr>
            <w:tcW w:w="5000" w:type="pct"/>
            <w:gridSpan w:val="4"/>
          </w:tcPr>
          <w:p w:rsidR="006F624C" w:rsidRPr="00B27923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6F624C" w:rsidRPr="00B27923" w:rsidTr="00B33ABC">
        <w:tc>
          <w:tcPr>
            <w:tcW w:w="5000" w:type="pct"/>
            <w:gridSpan w:val="4"/>
          </w:tcPr>
          <w:p w:rsidR="006F624C" w:rsidRPr="00B27923" w:rsidRDefault="006F624C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6F624C" w:rsidRPr="00B27923" w:rsidTr="00B33ABC">
        <w:tc>
          <w:tcPr>
            <w:tcW w:w="1760" w:type="pct"/>
            <w:gridSpan w:val="2"/>
          </w:tcPr>
          <w:p w:rsidR="006F624C" w:rsidRPr="00B27923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6F624C" w:rsidRPr="00B27923" w:rsidRDefault="006F624C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6F624C" w:rsidRPr="00B27923" w:rsidTr="00B33ABC">
        <w:tc>
          <w:tcPr>
            <w:tcW w:w="1760" w:type="pct"/>
            <w:gridSpan w:val="2"/>
          </w:tcPr>
          <w:p w:rsidR="006F624C" w:rsidRPr="00B27923" w:rsidRDefault="006F624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6F624C" w:rsidRPr="00B27923" w:rsidRDefault="006F624C" w:rsidP="00B33ABC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6F624C" w:rsidRDefault="006F624C">
      <w:pPr>
        <w:spacing w:after="200" w:line="276" w:lineRule="auto"/>
      </w:pPr>
      <w:r>
        <w:br w:type="page"/>
      </w:r>
    </w:p>
    <w:p w:rsidR="007E4DA8" w:rsidRDefault="007E4DA8" w:rsidP="007E4DA8">
      <w:pPr>
        <w:tabs>
          <w:tab w:val="left" w:pos="708"/>
        </w:tabs>
        <w:ind w:left="426" w:hanging="426"/>
        <w:rPr>
          <w:b/>
          <w:bCs/>
        </w:rPr>
      </w:pPr>
      <w:r>
        <w:rPr>
          <w:b/>
          <w:bCs/>
        </w:rPr>
        <w:lastRenderedPageBreak/>
        <w:t xml:space="preserve">1. Перечень компетенций  </w:t>
      </w:r>
    </w:p>
    <w:p w:rsidR="007E4DA8" w:rsidRDefault="007E4DA8" w:rsidP="007E4DA8">
      <w:pPr>
        <w:tabs>
          <w:tab w:val="left" w:pos="708"/>
        </w:tabs>
        <w:ind w:left="426" w:hanging="426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Таблица 1        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7E4DA8" w:rsidRPr="00CE4846" w:rsidTr="00D30753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DA8" w:rsidRPr="00CE4846" w:rsidRDefault="007E4DA8" w:rsidP="00D30753">
            <w:pPr>
              <w:rPr>
                <w:b/>
                <w:bCs/>
                <w:color w:val="000000"/>
                <w:szCs w:val="28"/>
              </w:rPr>
            </w:pPr>
            <w:r w:rsidRPr="00CE4846">
              <w:rPr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DA8" w:rsidRPr="00CE4846" w:rsidRDefault="007E4DA8" w:rsidP="00D30753">
            <w:pPr>
              <w:rPr>
                <w:color w:val="000000"/>
                <w:szCs w:val="28"/>
              </w:rPr>
            </w:pPr>
            <w:r w:rsidRPr="00CE4846">
              <w:rPr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  <w:tr w:rsidR="007E4DA8" w:rsidRPr="00CE4846" w:rsidTr="00D30753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DA8" w:rsidRPr="00CE4846" w:rsidRDefault="007E4DA8" w:rsidP="00D30753">
            <w:pPr>
              <w:rPr>
                <w:b/>
                <w:bCs/>
                <w:color w:val="000000"/>
                <w:szCs w:val="28"/>
              </w:rPr>
            </w:pPr>
            <w:r w:rsidRPr="00CE4846">
              <w:rPr>
                <w:b/>
                <w:bCs/>
                <w:color w:val="000000"/>
                <w:szCs w:val="28"/>
              </w:rPr>
              <w:t xml:space="preserve">ОПК-6 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DA8" w:rsidRPr="00CE4846" w:rsidRDefault="007E4DA8" w:rsidP="00D30753">
            <w:pPr>
              <w:rPr>
                <w:color w:val="000000"/>
                <w:szCs w:val="28"/>
              </w:rPr>
            </w:pPr>
            <w:r w:rsidRPr="00CE4846">
              <w:rPr>
                <w:color w:val="000000"/>
                <w:szCs w:val="28"/>
              </w:rPr>
              <w:t xml:space="preserve">Способен постигать музыкальные произведения внутренним слухом и воплощать услышанное в звуке и нотном тексте </w:t>
            </w:r>
          </w:p>
        </w:tc>
      </w:tr>
    </w:tbl>
    <w:p w:rsidR="007E4DA8" w:rsidRDefault="007E4DA8" w:rsidP="007E4DA8">
      <w:pPr>
        <w:tabs>
          <w:tab w:val="left" w:pos="708"/>
        </w:tabs>
        <w:ind w:left="426" w:hanging="426"/>
        <w:jc w:val="center"/>
        <w:rPr>
          <w:b/>
          <w:bCs/>
        </w:rPr>
      </w:pPr>
      <w:r>
        <w:rPr>
          <w:b/>
          <w:bCs/>
        </w:rPr>
        <w:t xml:space="preserve">                  </w:t>
      </w:r>
    </w:p>
    <w:p w:rsidR="007E4DA8" w:rsidRPr="00BB3B8D" w:rsidRDefault="007E4DA8" w:rsidP="007E4DA8">
      <w:pPr>
        <w:spacing w:line="276" w:lineRule="auto"/>
        <w:jc w:val="both"/>
        <w:rPr>
          <w:bCs/>
          <w:lang w:eastAsia="zh-CN"/>
        </w:rPr>
      </w:pPr>
    </w:p>
    <w:p w:rsidR="007E4DA8" w:rsidRDefault="007E4DA8" w:rsidP="007E4DA8">
      <w:pPr>
        <w:spacing w:line="276" w:lineRule="auto"/>
        <w:jc w:val="both"/>
        <w:rPr>
          <w:lang w:eastAsia="zh-CN"/>
        </w:rPr>
      </w:pPr>
      <w:r>
        <w:rPr>
          <w:b/>
          <w:lang w:eastAsia="zh-CN"/>
        </w:rPr>
        <w:t>2. Планируемые результаты обучения</w:t>
      </w:r>
      <w:r w:rsidRPr="00BB3B8D">
        <w:rPr>
          <w:lang w:eastAsia="zh-CN"/>
        </w:rPr>
        <w:t xml:space="preserve"> </w:t>
      </w:r>
    </w:p>
    <w:p w:rsidR="007E4DA8" w:rsidRDefault="007E4DA8" w:rsidP="007E4DA8">
      <w:pPr>
        <w:spacing w:line="276" w:lineRule="auto"/>
        <w:jc w:val="both"/>
        <w:rPr>
          <w:b/>
          <w:lang w:eastAsia="zh-CN"/>
        </w:rPr>
      </w:pPr>
      <w:r w:rsidRPr="00BB3B8D">
        <w:rPr>
          <w:b/>
          <w:lang w:eastAsia="zh-CN"/>
        </w:rPr>
        <w:t xml:space="preserve">                                                                                                                                        Таблица </w:t>
      </w:r>
      <w:r>
        <w:rPr>
          <w:b/>
          <w:lang w:eastAsia="zh-C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919"/>
        <w:gridCol w:w="4915"/>
      </w:tblGrid>
      <w:tr w:rsidR="007E4DA8" w:rsidRPr="001E07A5" w:rsidTr="00D30753">
        <w:tc>
          <w:tcPr>
            <w:tcW w:w="907" w:type="pct"/>
            <w:shd w:val="clear" w:color="000000" w:fill="D9D9D9"/>
            <w:hideMark/>
          </w:tcPr>
          <w:p w:rsidR="007E4DA8" w:rsidRPr="001E07A5" w:rsidRDefault="007E4DA8" w:rsidP="00D30753">
            <w:pPr>
              <w:jc w:val="center"/>
              <w:rPr>
                <w:b/>
                <w:bCs/>
                <w:color w:val="000000"/>
              </w:rPr>
            </w:pPr>
            <w:r w:rsidRPr="001E07A5">
              <w:rPr>
                <w:b/>
                <w:bCs/>
                <w:color w:val="000000"/>
              </w:rPr>
              <w:t>Код и содержание</w:t>
            </w:r>
          </w:p>
        </w:tc>
        <w:tc>
          <w:tcPr>
            <w:tcW w:w="1525" w:type="pct"/>
            <w:shd w:val="clear" w:color="000000" w:fill="D9D9D9"/>
            <w:hideMark/>
          </w:tcPr>
          <w:p w:rsidR="007E4DA8" w:rsidRPr="001E07A5" w:rsidRDefault="007E4DA8" w:rsidP="00D30753">
            <w:pPr>
              <w:jc w:val="center"/>
              <w:rPr>
                <w:b/>
                <w:bCs/>
                <w:color w:val="000000"/>
              </w:rPr>
            </w:pPr>
            <w:r w:rsidRPr="001E07A5">
              <w:rPr>
                <w:b/>
                <w:bCs/>
                <w:color w:val="000000"/>
              </w:rPr>
              <w:t>Индикаторы достижения</w:t>
            </w:r>
            <w:r w:rsidRPr="001E07A5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2568" w:type="pct"/>
            <w:shd w:val="clear" w:color="000000" w:fill="D9D9D9"/>
            <w:hideMark/>
          </w:tcPr>
          <w:p w:rsidR="007E4DA8" w:rsidRPr="001E07A5" w:rsidRDefault="007E4DA8" w:rsidP="00D30753">
            <w:pPr>
              <w:jc w:val="center"/>
              <w:rPr>
                <w:b/>
                <w:bCs/>
                <w:color w:val="000000"/>
              </w:rPr>
            </w:pPr>
            <w:r w:rsidRPr="001E07A5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7E4DA8" w:rsidRPr="001E07A5" w:rsidTr="00D30753">
        <w:tc>
          <w:tcPr>
            <w:tcW w:w="907" w:type="pct"/>
            <w:vMerge w:val="restart"/>
            <w:shd w:val="clear" w:color="auto" w:fill="auto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  <w:r w:rsidRPr="001E07A5">
              <w:rPr>
                <w:b/>
                <w:bCs/>
                <w:color w:val="000000"/>
              </w:rPr>
              <w:t>ОПК-1</w:t>
            </w:r>
            <w:r w:rsidRPr="001E07A5">
              <w:rPr>
                <w:color w:val="000000"/>
              </w:rPr>
              <w:br/>
              <w:t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525" w:type="pct"/>
            <w:vMerge w:val="restart"/>
            <w:shd w:val="clear" w:color="auto" w:fill="auto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  <w:r w:rsidRPr="001E07A5">
              <w:rPr>
                <w:color w:val="000000"/>
              </w:rPr>
              <w:t xml:space="preserve">ОПК-1.1 </w:t>
            </w:r>
            <w:r w:rsidRPr="001E07A5">
              <w:rPr>
                <w:color w:val="000000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1E07A5">
              <w:rPr>
                <w:color w:val="000000"/>
              </w:rPr>
              <w:br/>
            </w:r>
            <w:r w:rsidRPr="001E07A5">
              <w:rPr>
                <w:color w:val="000000"/>
              </w:rPr>
              <w:br/>
              <w:t xml:space="preserve">ОПК-1.2 </w:t>
            </w:r>
            <w:r w:rsidRPr="001E07A5">
              <w:rPr>
                <w:color w:val="000000"/>
              </w:rPr>
              <w:br/>
              <w:t>Сопоставляет творчество выдающихся композиторов с периодами развития музыкального искусства</w:t>
            </w:r>
            <w:r w:rsidRPr="001E07A5">
              <w:rPr>
                <w:color w:val="000000"/>
              </w:rPr>
              <w:br/>
            </w:r>
            <w:r w:rsidRPr="001E07A5">
              <w:rPr>
                <w:color w:val="000000"/>
              </w:rPr>
              <w:br/>
              <w:t xml:space="preserve">ОПК-1.3 </w:t>
            </w:r>
            <w:r w:rsidRPr="001E07A5">
              <w:rPr>
                <w:color w:val="000000"/>
              </w:rPr>
              <w:br/>
              <w:t>Проводит анализ музыкального произведения, выявляя его жанрово-стилистическую</w:t>
            </w:r>
            <w:r>
              <w:rPr>
                <w:color w:val="000000"/>
              </w:rPr>
              <w:t xml:space="preserve"> </w:t>
            </w:r>
            <w:r w:rsidRPr="001E07A5">
              <w:rPr>
                <w:color w:val="000000"/>
              </w:rPr>
              <w:t>основу, форму, тональный план, технику композиции</w:t>
            </w:r>
          </w:p>
        </w:tc>
        <w:tc>
          <w:tcPr>
            <w:tcW w:w="2568" w:type="pct"/>
            <w:shd w:val="clear" w:color="auto" w:fill="auto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  <w:r w:rsidRPr="001E07A5">
              <w:rPr>
                <w:b/>
                <w:bCs/>
                <w:color w:val="000000"/>
              </w:rPr>
              <w:t>Знать:</w:t>
            </w:r>
            <w:r w:rsidRPr="001E07A5">
              <w:rPr>
                <w:b/>
                <w:bCs/>
                <w:color w:val="000000"/>
              </w:rPr>
              <w:br/>
            </w:r>
            <w:r w:rsidRPr="001E07A5">
              <w:rPr>
                <w:color w:val="000000"/>
              </w:rPr>
              <w:t>– основные этапы исторического развития музыкального искусства;</w:t>
            </w:r>
            <w:r w:rsidRPr="001E07A5">
              <w:rPr>
                <w:color w:val="000000"/>
              </w:rPr>
              <w:br/>
              <w:t>– композиторское творчество в культурно-эстетическом и историческом контексте,</w:t>
            </w:r>
            <w:r w:rsidRPr="001E07A5">
              <w:rPr>
                <w:color w:val="000000"/>
              </w:rPr>
              <w:br/>
              <w:t>– жанры и стили инструментальной, вокальной музыки;</w:t>
            </w:r>
            <w:r w:rsidRPr="001E07A5">
              <w:rPr>
                <w:color w:val="000000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1E07A5">
              <w:rPr>
                <w:color w:val="000000"/>
              </w:rPr>
              <w:br/>
              <w:t>– теоретические и эстетические основы музыкальной формы;</w:t>
            </w:r>
            <w:r w:rsidRPr="001E07A5">
              <w:rPr>
                <w:color w:val="000000"/>
              </w:rPr>
              <w:br/>
              <w:t>– основные этапы развития европейского музыкального формообразования,</w:t>
            </w:r>
            <w:r w:rsidRPr="001E07A5">
              <w:rPr>
                <w:color w:val="000000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1E07A5">
              <w:rPr>
                <w:color w:val="000000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1E07A5">
              <w:rPr>
                <w:color w:val="000000"/>
              </w:rPr>
              <w:br/>
              <w:t>– основные принципы связи гармонии и формы;</w:t>
            </w:r>
            <w:r w:rsidRPr="001E07A5">
              <w:rPr>
                <w:color w:val="000000"/>
              </w:rPr>
              <w:br/>
              <w:t>– техники композиции в музыке ХХ-XХI вв.</w:t>
            </w:r>
            <w:r w:rsidRPr="001E07A5">
              <w:rPr>
                <w:color w:val="000000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7E4DA8" w:rsidRPr="001E07A5" w:rsidTr="00D30753">
        <w:tc>
          <w:tcPr>
            <w:tcW w:w="907" w:type="pct"/>
            <w:vMerge/>
            <w:vAlign w:val="center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</w:p>
        </w:tc>
        <w:tc>
          <w:tcPr>
            <w:tcW w:w="1525" w:type="pct"/>
            <w:vMerge/>
            <w:vAlign w:val="center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</w:p>
        </w:tc>
        <w:tc>
          <w:tcPr>
            <w:tcW w:w="2568" w:type="pct"/>
            <w:shd w:val="clear" w:color="auto" w:fill="auto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  <w:r w:rsidRPr="001E07A5">
              <w:rPr>
                <w:b/>
                <w:bCs/>
                <w:color w:val="000000"/>
              </w:rPr>
              <w:t>Уметь:</w:t>
            </w:r>
            <w:r w:rsidRPr="001E07A5">
              <w:rPr>
                <w:color w:val="000000"/>
              </w:rPr>
              <w:br/>
              <w:t>– применять теоретические знания при анализе музыкальных произведений;</w:t>
            </w:r>
            <w:r w:rsidRPr="001E07A5">
              <w:rPr>
                <w:color w:val="000000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1E07A5">
              <w:rPr>
                <w:color w:val="000000"/>
              </w:rPr>
              <w:br/>
            </w:r>
            <w:r w:rsidRPr="001E07A5">
              <w:rPr>
                <w:color w:val="000000"/>
              </w:rPr>
              <w:lastRenderedPageBreak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1E07A5">
              <w:rPr>
                <w:color w:val="000000"/>
              </w:rPr>
              <w:br/>
              <w:t>– выявлять жанрово-стилевые особенности</w:t>
            </w:r>
            <w:r w:rsidRPr="001E07A5">
              <w:rPr>
                <w:color w:val="000000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1E07A5">
              <w:rPr>
                <w:color w:val="000000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1E07A5">
              <w:rPr>
                <w:color w:val="000000"/>
              </w:rPr>
              <w:br/>
              <w:t>– самостоятельно гармонизовать мелодию;</w:t>
            </w:r>
            <w:r w:rsidRPr="001E07A5">
              <w:rPr>
                <w:color w:val="000000"/>
              </w:rPr>
              <w:br/>
              <w:t>– сочинять музыкальные фрагменты на собственные или заданные музыкальные темы;</w:t>
            </w:r>
            <w:r w:rsidRPr="001E07A5">
              <w:rPr>
                <w:color w:val="000000"/>
              </w:rPr>
              <w:br/>
              <w:t>– исполнять на фортепиано гармонические последовательности;</w:t>
            </w:r>
            <w:r w:rsidRPr="001E07A5">
              <w:rPr>
                <w:color w:val="000000"/>
              </w:rPr>
              <w:br/>
              <w:t>– расшифровывать генерал-бас;</w:t>
            </w:r>
            <w:r w:rsidRPr="001E07A5">
              <w:rPr>
                <w:color w:val="000000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7E4DA8" w:rsidRPr="001E07A5" w:rsidTr="00D30753">
        <w:tc>
          <w:tcPr>
            <w:tcW w:w="907" w:type="pct"/>
            <w:vMerge/>
            <w:vAlign w:val="center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</w:p>
        </w:tc>
        <w:tc>
          <w:tcPr>
            <w:tcW w:w="1525" w:type="pct"/>
            <w:vMerge/>
            <w:vAlign w:val="center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</w:p>
        </w:tc>
        <w:tc>
          <w:tcPr>
            <w:tcW w:w="2568" w:type="pct"/>
            <w:shd w:val="clear" w:color="auto" w:fill="auto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  <w:r w:rsidRPr="001E07A5">
              <w:rPr>
                <w:b/>
                <w:bCs/>
                <w:color w:val="000000"/>
              </w:rPr>
              <w:t>Владеть:</w:t>
            </w:r>
            <w:r w:rsidRPr="001E07A5">
              <w:rPr>
                <w:color w:val="000000"/>
              </w:rPr>
              <w:br/>
              <w:t>– профессиональной терминолексикой;</w:t>
            </w:r>
            <w:r w:rsidRPr="001E07A5">
              <w:rPr>
                <w:color w:val="000000"/>
              </w:rPr>
              <w:br/>
              <w:t>– навыками использования музыковедческой литературы в процессе обучения;</w:t>
            </w:r>
            <w:r w:rsidRPr="001E07A5">
              <w:rPr>
                <w:color w:val="000000"/>
              </w:rPr>
              <w:br/>
              <w:t>– методами и навыками критического анализа музыкальных произведений и событий;</w:t>
            </w:r>
            <w:r w:rsidRPr="001E07A5">
              <w:rPr>
                <w:color w:val="000000"/>
              </w:rPr>
              <w:br/>
              <w:t>– навыками гармонического и полифонического анализа музыкальных произведений;</w:t>
            </w:r>
            <w:r w:rsidRPr="001E07A5">
              <w:rPr>
                <w:color w:val="000000"/>
              </w:rPr>
              <w:br/>
              <w:t>– приемами гармонизации мелодии или баса.</w:t>
            </w:r>
          </w:p>
        </w:tc>
      </w:tr>
      <w:tr w:rsidR="007E4DA8" w:rsidRPr="001E07A5" w:rsidTr="00D30753">
        <w:tc>
          <w:tcPr>
            <w:tcW w:w="907" w:type="pct"/>
            <w:vMerge w:val="restart"/>
            <w:shd w:val="clear" w:color="auto" w:fill="auto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  <w:r w:rsidRPr="001E07A5">
              <w:rPr>
                <w:b/>
                <w:bCs/>
                <w:color w:val="000000"/>
              </w:rPr>
              <w:t>ОПК-6</w:t>
            </w:r>
            <w:r w:rsidRPr="001E07A5">
              <w:rPr>
                <w:color w:val="000000"/>
              </w:rPr>
              <w:br/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525" w:type="pct"/>
            <w:vMerge w:val="restart"/>
            <w:shd w:val="clear" w:color="auto" w:fill="auto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  <w:r w:rsidRPr="001E07A5">
              <w:rPr>
                <w:color w:val="000000"/>
              </w:rPr>
              <w:t xml:space="preserve">ОПК-6.1 </w:t>
            </w:r>
            <w:r w:rsidRPr="001E07A5">
              <w:rPr>
                <w:color w:val="000000"/>
              </w:rPr>
              <w:br/>
              <w:t>Записывает музыкальный текст традиционными видами нотации, опираясь на собственные музыкально-слуховые представления</w:t>
            </w:r>
            <w:r w:rsidRPr="001E07A5">
              <w:rPr>
                <w:color w:val="000000"/>
              </w:rPr>
              <w:br/>
            </w:r>
            <w:r w:rsidRPr="001E07A5">
              <w:rPr>
                <w:color w:val="000000"/>
              </w:rPr>
              <w:br/>
              <w:t xml:space="preserve">ОПК-6.2 </w:t>
            </w:r>
            <w:r w:rsidRPr="001E07A5">
              <w:rPr>
                <w:color w:val="000000"/>
              </w:rPr>
              <w:br/>
              <w:t>Определяет жанрово-стилистическую принадлежность музыкального произведения музыкального произведения и</w:t>
            </w:r>
            <w:r>
              <w:rPr>
                <w:color w:val="000000"/>
              </w:rPr>
              <w:t xml:space="preserve"> </w:t>
            </w:r>
            <w:r w:rsidRPr="001E07A5">
              <w:rPr>
                <w:color w:val="000000"/>
              </w:rPr>
              <w:t xml:space="preserve">использованную в нем технику композиции не </w:t>
            </w:r>
            <w:r w:rsidRPr="001E07A5">
              <w:rPr>
                <w:color w:val="000000"/>
              </w:rPr>
              <w:lastRenderedPageBreak/>
              <w:t>прибегая к его воспроизведению</w:t>
            </w:r>
          </w:p>
        </w:tc>
        <w:tc>
          <w:tcPr>
            <w:tcW w:w="2568" w:type="pct"/>
            <w:shd w:val="clear" w:color="auto" w:fill="auto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  <w:r w:rsidRPr="001E07A5">
              <w:rPr>
                <w:b/>
                <w:bCs/>
                <w:color w:val="000000"/>
              </w:rPr>
              <w:lastRenderedPageBreak/>
              <w:t>Знать:</w:t>
            </w:r>
            <w:r w:rsidRPr="001E07A5">
              <w:rPr>
                <w:color w:val="000000"/>
              </w:rPr>
              <w:br/>
              <w:t>– различные виды композиторских техник (от эпохи Возрождения и до современности);</w:t>
            </w:r>
            <w:r w:rsidRPr="001E07A5">
              <w:rPr>
                <w:color w:val="000000"/>
              </w:rPr>
              <w:br/>
              <w:t>– принципы гармонического письма, характерные для композиции определенной исторической эпохи;</w:t>
            </w:r>
            <w:r w:rsidRPr="001E07A5">
              <w:rPr>
                <w:color w:val="000000"/>
              </w:rPr>
              <w:br/>
              <w:t>– виды и основные функциональные группы аккордов;</w:t>
            </w:r>
            <w:r w:rsidRPr="001E07A5">
              <w:rPr>
                <w:color w:val="000000"/>
              </w:rPr>
              <w:br/>
              <w:t xml:space="preserve">– принципы пространственно-временной организации музыкального произведения разных эпох, стилей и жанров, облегчающие восприятие внутренним слухом; </w:t>
            </w:r>
            <w:r w:rsidRPr="001E07A5">
              <w:rPr>
                <w:color w:val="000000"/>
              </w:rPr>
              <w:br/>
              <w:t>– стилевые особенности музыкального языка композиторов ХХ века в части ладовой, метроритмической и фактурной организации музыкального текста;</w:t>
            </w:r>
          </w:p>
        </w:tc>
      </w:tr>
      <w:tr w:rsidR="007E4DA8" w:rsidRPr="001E07A5" w:rsidTr="00D30753">
        <w:tc>
          <w:tcPr>
            <w:tcW w:w="907" w:type="pct"/>
            <w:vMerge/>
            <w:vAlign w:val="center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</w:p>
        </w:tc>
        <w:tc>
          <w:tcPr>
            <w:tcW w:w="1525" w:type="pct"/>
            <w:vMerge/>
            <w:vAlign w:val="center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</w:p>
        </w:tc>
        <w:tc>
          <w:tcPr>
            <w:tcW w:w="2568" w:type="pct"/>
            <w:shd w:val="clear" w:color="auto" w:fill="auto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  <w:r w:rsidRPr="001E07A5">
              <w:rPr>
                <w:b/>
                <w:bCs/>
                <w:color w:val="000000"/>
              </w:rPr>
              <w:t>Уметь:</w:t>
            </w:r>
            <w:r w:rsidRPr="001E07A5">
              <w:rPr>
                <w:color w:val="000000"/>
              </w:rPr>
              <w:br/>
              <w:t>– пользоваться внутренним слухом;</w:t>
            </w:r>
            <w:r w:rsidRPr="001E07A5">
              <w:rPr>
                <w:color w:val="000000"/>
              </w:rPr>
              <w:br/>
            </w:r>
            <w:r w:rsidRPr="001E07A5">
              <w:rPr>
                <w:color w:val="000000"/>
              </w:rPr>
              <w:lastRenderedPageBreak/>
              <w:t>– записывать музыкальный материал нотами;</w:t>
            </w:r>
            <w:r w:rsidRPr="001E07A5">
              <w:rPr>
                <w:color w:val="000000"/>
              </w:rPr>
              <w:br/>
              <w:t>– чисто интонировать голосом;</w:t>
            </w:r>
            <w:r w:rsidRPr="001E07A5">
              <w:rPr>
                <w:color w:val="000000"/>
              </w:rPr>
              <w:br/>
              <w:t>– производить гармонический анализ произведения без предварительного прослушивания;</w:t>
            </w:r>
            <w:r w:rsidRPr="001E07A5">
              <w:rPr>
                <w:color w:val="000000"/>
              </w:rPr>
              <w:br/>
              <w:t>– выполнять письменные упражнения на гармонизацию мелодии и баса;</w:t>
            </w:r>
            <w:r w:rsidRPr="001E07A5">
              <w:rPr>
                <w:color w:val="000000"/>
              </w:rPr>
              <w:br/>
              <w:t>– сочинять музыкальные фрагменты в различных гармонических стилях на собственные или заданные музыкальные темы;</w:t>
            </w:r>
            <w:r w:rsidRPr="001E07A5">
              <w:rPr>
                <w:color w:val="000000"/>
              </w:rPr>
              <w:br/>
              <w:t>– анализировать нотный текст полифонического сочинения без предварительного прослушивания;</w:t>
            </w:r>
            <w:r w:rsidRPr="001E07A5">
              <w:rPr>
                <w:color w:val="000000"/>
              </w:rPr>
              <w:br/>
              <w:t>– распознавать и идентифицировать на слух элементы музыкального языка произведений ХХ века;</w:t>
            </w:r>
            <w:r w:rsidRPr="001E07A5">
              <w:rPr>
                <w:color w:val="000000"/>
              </w:rPr>
              <w:br/>
              <w:t>– записывать одноголосные и многоголосные диктанты;</w:t>
            </w:r>
            <w:r w:rsidRPr="001E07A5">
              <w:rPr>
                <w:color w:val="000000"/>
              </w:rPr>
              <w:br/>
              <w:t>–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 тематического развития опираясь на представления, сформированные внутренним слухом;</w:t>
            </w:r>
          </w:p>
        </w:tc>
      </w:tr>
      <w:tr w:rsidR="007E4DA8" w:rsidRPr="001E07A5" w:rsidTr="00D30753">
        <w:tc>
          <w:tcPr>
            <w:tcW w:w="907" w:type="pct"/>
            <w:vMerge/>
            <w:vAlign w:val="center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</w:p>
        </w:tc>
        <w:tc>
          <w:tcPr>
            <w:tcW w:w="1525" w:type="pct"/>
            <w:vMerge/>
            <w:vAlign w:val="center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</w:p>
        </w:tc>
        <w:tc>
          <w:tcPr>
            <w:tcW w:w="2568" w:type="pct"/>
            <w:shd w:val="clear" w:color="auto" w:fill="auto"/>
            <w:hideMark/>
          </w:tcPr>
          <w:p w:rsidR="007E4DA8" w:rsidRPr="001E07A5" w:rsidRDefault="007E4DA8" w:rsidP="00D30753">
            <w:pPr>
              <w:rPr>
                <w:color w:val="000000"/>
              </w:rPr>
            </w:pPr>
            <w:r w:rsidRPr="001E07A5">
              <w:rPr>
                <w:b/>
                <w:bCs/>
                <w:color w:val="000000"/>
              </w:rPr>
              <w:t>Владеть:</w:t>
            </w:r>
            <w:r w:rsidRPr="001E07A5">
              <w:rPr>
                <w:color w:val="000000"/>
              </w:rPr>
              <w:br/>
              <w:t>– теоретическими знаниями об основных музыкальных системах;</w:t>
            </w:r>
            <w:r w:rsidRPr="001E07A5">
              <w:rPr>
                <w:color w:val="000000"/>
              </w:rPr>
              <w:br/>
              <w:t>– навыками гармонического, полифонического анализа, целостного анализа музыкальной композиции с опорой на нотный текст, постигаемый внутренним слухом.</w:t>
            </w:r>
            <w:r w:rsidRPr="001E07A5">
              <w:rPr>
                <w:color w:val="000000"/>
              </w:rPr>
              <w:br/>
              <w:t>– навыками интонирования и чтения с листа сложноладовой музыки ХХ века;</w:t>
            </w:r>
          </w:p>
        </w:tc>
      </w:tr>
    </w:tbl>
    <w:p w:rsidR="007E4DA8" w:rsidRPr="007E4DA8" w:rsidRDefault="007E4DA8" w:rsidP="007E4DA8">
      <w:pPr>
        <w:spacing w:line="276" w:lineRule="auto"/>
        <w:jc w:val="both"/>
        <w:rPr>
          <w:b/>
          <w:lang w:eastAsia="zh-CN"/>
        </w:rPr>
        <w:sectPr w:rsidR="007E4DA8" w:rsidRPr="007E4DA8" w:rsidSect="006F624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E4DA8" w:rsidRPr="00A32C6C" w:rsidRDefault="007E4DA8" w:rsidP="007E4DA8">
      <w:pPr>
        <w:rPr>
          <w:b/>
          <w:color w:val="404040" w:themeColor="text1" w:themeTint="BF"/>
        </w:rPr>
      </w:pPr>
      <w:r w:rsidRPr="00A32C6C">
        <w:rPr>
          <w:b/>
          <w:color w:val="404040" w:themeColor="text1" w:themeTint="BF"/>
        </w:rPr>
        <w:lastRenderedPageBreak/>
        <w:t>3. Показатели оценивания планируемых результатов обучения</w:t>
      </w:r>
    </w:p>
    <w:p w:rsidR="007E4DA8" w:rsidRPr="00A32C6C" w:rsidRDefault="007E4DA8" w:rsidP="007E4DA8">
      <w:pPr>
        <w:rPr>
          <w:b/>
          <w:color w:val="404040" w:themeColor="text1" w:themeTint="BF"/>
        </w:rPr>
      </w:pPr>
    </w:p>
    <w:p w:rsidR="007E4DA8" w:rsidRDefault="007E4DA8" w:rsidP="007E4DA8">
      <w:pPr>
        <w:ind w:left="360"/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7E4DA8" w:rsidRPr="00A32C6C" w:rsidRDefault="007E4DA8" w:rsidP="007E4DA8">
      <w:pPr>
        <w:ind w:left="360"/>
        <w:rPr>
          <w:b/>
          <w:color w:val="404040" w:themeColor="text1" w:themeTint="BF"/>
        </w:rPr>
      </w:pP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 xml:space="preserve">                                                                                             Таблица 3</w:t>
      </w: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9"/>
        <w:gridCol w:w="1697"/>
        <w:gridCol w:w="1562"/>
        <w:gridCol w:w="1700"/>
        <w:gridCol w:w="1423"/>
        <w:gridCol w:w="419"/>
        <w:gridCol w:w="714"/>
        <w:gridCol w:w="1983"/>
        <w:gridCol w:w="1558"/>
        <w:gridCol w:w="1841"/>
        <w:gridCol w:w="1548"/>
      </w:tblGrid>
      <w:tr w:rsidR="007E4DA8" w:rsidRPr="00085128" w:rsidTr="00D30753">
        <w:trPr>
          <w:trHeight w:val="555"/>
          <w:tblHeader/>
        </w:trPr>
        <w:tc>
          <w:tcPr>
            <w:tcW w:w="2546" w:type="dxa"/>
            <w:gridSpan w:val="2"/>
            <w:shd w:val="clear" w:color="auto" w:fill="F2F2F2" w:themeFill="background1" w:themeFillShade="F2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</w:t>
            </w: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700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3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  <w:r>
              <w:rPr>
                <w:sz w:val="20"/>
                <w:szCs w:val="20"/>
              </w:rPr>
              <w:t xml:space="preserve"> </w:t>
            </w: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8" w:type="dxa"/>
            <w:vMerge w:val="restart"/>
            <w:shd w:val="clear" w:color="auto" w:fill="F2F2F2" w:themeFill="background1" w:themeFillShade="F2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1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7E4DA8" w:rsidRPr="00085128" w:rsidTr="00D30753">
        <w:trPr>
          <w:trHeight w:val="827"/>
          <w:tblHeader/>
        </w:trPr>
        <w:tc>
          <w:tcPr>
            <w:tcW w:w="849" w:type="dxa"/>
            <w:shd w:val="clear" w:color="auto" w:fill="F2F2F2" w:themeFill="background1" w:themeFillShade="F2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</w:tr>
      <w:tr w:rsidR="007E4DA8" w:rsidRPr="00085128" w:rsidTr="00D30753">
        <w:trPr>
          <w:trHeight w:val="632"/>
        </w:trPr>
        <w:tc>
          <w:tcPr>
            <w:tcW w:w="849" w:type="dxa"/>
            <w:vMerge w:val="restart"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ОПК -1</w:t>
            </w:r>
          </w:p>
        </w:tc>
        <w:tc>
          <w:tcPr>
            <w:tcW w:w="1697" w:type="dxa"/>
            <w:vMerge w:val="restart"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7E4DA8" w:rsidRPr="001E13FF" w:rsidRDefault="007E4DA8" w:rsidP="00D30753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Знать: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характеристики стилей, жанровой системы, принципов формооб</w:t>
            </w:r>
            <w:r w:rsidRPr="001E13FF">
              <w:rPr>
                <w:sz w:val="20"/>
                <w:szCs w:val="20"/>
              </w:rPr>
              <w:t xml:space="preserve">разования в каждую эпоху; 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принципы соотношения музыкально-языковых и компози</w:t>
            </w:r>
            <w:r>
              <w:rPr>
                <w:sz w:val="20"/>
                <w:szCs w:val="20"/>
              </w:rPr>
              <w:t>ционных особенностей музыкального произве</w:t>
            </w:r>
            <w:r w:rsidRPr="001E13FF">
              <w:rPr>
                <w:sz w:val="20"/>
                <w:szCs w:val="20"/>
              </w:rPr>
              <w:t>дения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</w:p>
          <w:p w:rsidR="007E4DA8" w:rsidRPr="001E13FF" w:rsidRDefault="007E4DA8" w:rsidP="00D30753">
            <w:pPr>
              <w:rPr>
                <w:b/>
                <w:sz w:val="20"/>
                <w:szCs w:val="20"/>
              </w:rPr>
            </w:pPr>
            <w:r w:rsidRPr="001E13FF">
              <w:rPr>
                <w:b/>
                <w:sz w:val="20"/>
                <w:szCs w:val="20"/>
              </w:rPr>
              <w:t>Уметь: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применять теорет</w:t>
            </w:r>
            <w:r>
              <w:rPr>
                <w:sz w:val="20"/>
                <w:szCs w:val="20"/>
              </w:rPr>
              <w:t>ические знания при анализе музыкальных про</w:t>
            </w:r>
            <w:r w:rsidRPr="001E13FF">
              <w:rPr>
                <w:sz w:val="20"/>
                <w:szCs w:val="20"/>
              </w:rPr>
              <w:t>изведений;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выявлять жанрово-стилевые осо</w:t>
            </w:r>
            <w:r w:rsidRPr="001E13FF">
              <w:rPr>
                <w:sz w:val="20"/>
                <w:szCs w:val="20"/>
              </w:rPr>
              <w:t>бенности му-зыкального произведения, его</w:t>
            </w:r>
            <w:r>
              <w:rPr>
                <w:sz w:val="20"/>
                <w:szCs w:val="20"/>
              </w:rPr>
              <w:t xml:space="preserve"> драматургию и форму в контексте ху</w:t>
            </w:r>
            <w:r w:rsidRPr="001E13FF">
              <w:rPr>
                <w:sz w:val="20"/>
                <w:szCs w:val="20"/>
              </w:rPr>
              <w:t>дожест</w:t>
            </w:r>
            <w:r>
              <w:rPr>
                <w:sz w:val="20"/>
                <w:szCs w:val="20"/>
              </w:rPr>
              <w:t>венных направлений эпохи его со</w:t>
            </w:r>
            <w:r w:rsidRPr="001E13FF">
              <w:rPr>
                <w:sz w:val="20"/>
                <w:szCs w:val="20"/>
              </w:rPr>
              <w:t>здания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Владеть: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профессио-нальной тер</w:t>
            </w:r>
            <w:r w:rsidRPr="001E13FF">
              <w:rPr>
                <w:sz w:val="20"/>
                <w:szCs w:val="20"/>
              </w:rPr>
              <w:t>минолексикой;</w:t>
            </w: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ме</w:t>
            </w:r>
            <w:r>
              <w:rPr>
                <w:sz w:val="20"/>
                <w:szCs w:val="20"/>
              </w:rPr>
              <w:t>тодами и навыками  анализа музыкальных произведений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r w:rsidRPr="00B75C5E">
              <w:rPr>
                <w:sz w:val="20"/>
                <w:szCs w:val="20"/>
              </w:rPr>
              <w:t>Введение. Цель и задачи курса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7E4DA8" w:rsidRPr="009D4615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</w:t>
            </w:r>
            <w:r>
              <w:rPr>
                <w:sz w:val="20"/>
                <w:szCs w:val="20"/>
                <w:lang w:eastAsia="en-US"/>
              </w:rPr>
              <w:t xml:space="preserve"> специфики музыкальной формы</w:t>
            </w:r>
            <w:r w:rsidRPr="00B75C5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B20663">
              <w:rPr>
                <w:rFonts w:eastAsia="Calibri"/>
                <w:sz w:val="20"/>
                <w:szCs w:val="20"/>
                <w:lang w:eastAsia="en-US"/>
              </w:rPr>
              <w:t>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B75C5E" w:rsidRDefault="007E4DA8" w:rsidP="00D30753">
            <w:pPr>
              <w:rPr>
                <w:i/>
                <w:sz w:val="20"/>
                <w:szCs w:val="20"/>
                <w:lang w:eastAsia="en-US"/>
              </w:rPr>
            </w:pPr>
          </w:p>
          <w:p w:rsidR="007E4DA8" w:rsidRPr="00FB01D6" w:rsidRDefault="007E4DA8" w:rsidP="00D30753">
            <w:pPr>
              <w:rPr>
                <w:i/>
                <w:sz w:val="20"/>
                <w:szCs w:val="20"/>
              </w:rPr>
            </w:pPr>
          </w:p>
        </w:tc>
      </w:tr>
      <w:tr w:rsidR="007E4DA8" w:rsidRPr="00085128" w:rsidTr="00D30753">
        <w:trPr>
          <w:trHeight w:val="762"/>
        </w:trPr>
        <w:tc>
          <w:tcPr>
            <w:tcW w:w="849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1E13FF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085128" w:rsidRDefault="007E4DA8" w:rsidP="00D30753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6E7993">
              <w:rPr>
                <w:bCs/>
                <w:sz w:val="20"/>
                <w:szCs w:val="20"/>
              </w:rPr>
              <w:t>Форма и содержание музыкального произведении. Основы музыкального синтаксиса</w:t>
            </w:r>
            <w:r w:rsidRPr="006E799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Pr="00B82F8D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1,2,3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9D4615" w:rsidRDefault="007E4DA8" w:rsidP="00D30753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FB01D6" w:rsidRDefault="007E4DA8" w:rsidP="00D30753">
            <w:pPr>
              <w:rPr>
                <w:i/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7E4DA8" w:rsidRPr="00085128" w:rsidTr="00D30753">
        <w:trPr>
          <w:trHeight w:val="664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6E7993">
              <w:rPr>
                <w:bCs/>
                <w:sz w:val="20"/>
                <w:szCs w:val="20"/>
              </w:rPr>
              <w:t>Период как одна из самых распространенных форм изложения материала. Период как самостоятельное произведение и как часть более крупной формы. Разновидности периода. Применение формы периода в музыке.</w:t>
            </w:r>
          </w:p>
        </w:tc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4,5,6,7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7E4DA8" w:rsidRPr="00085128" w:rsidTr="00D30753">
        <w:trPr>
          <w:trHeight w:val="1052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6E7993">
              <w:rPr>
                <w:sz w:val="20"/>
                <w:szCs w:val="20"/>
              </w:rPr>
              <w:t>Простые двухчастные и трехчастные формы.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6E7993">
              <w:rPr>
                <w:sz w:val="20"/>
                <w:szCs w:val="20"/>
              </w:rPr>
              <w:t xml:space="preserve"> Их разновидности, применение в музыке.</w:t>
            </w:r>
          </w:p>
        </w:tc>
        <w:tc>
          <w:tcPr>
            <w:tcW w:w="419" w:type="dxa"/>
            <w:vMerge w:val="restart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8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7E4DA8" w:rsidRPr="00FB01D6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7E4DA8" w:rsidRPr="00085128" w:rsidTr="00D30753">
        <w:trPr>
          <w:trHeight w:val="1011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085128" w:rsidTr="00D30753">
        <w:trPr>
          <w:trHeight w:val="568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6E7993">
              <w:rPr>
                <w:sz w:val="20"/>
                <w:szCs w:val="20"/>
              </w:rPr>
              <w:t>Сложные двухчастные и трехчастные формы. Разновидности сложной трехчастной формы. Особые виды сложных трехчастных форм. Применение сложных двухчастной и трехчастной форм в музыке.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Pr="00B82F8D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9D4615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11,1213,14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</w:p>
          <w:p w:rsidR="007E4DA8" w:rsidRPr="009D4615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1E13FF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085128" w:rsidTr="00D30753">
        <w:trPr>
          <w:trHeight w:val="581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6E7993">
              <w:rPr>
                <w:sz w:val="20"/>
                <w:szCs w:val="20"/>
              </w:rPr>
              <w:t xml:space="preserve">Рондо, его типы. Рондообразные формы. </w:t>
            </w:r>
          </w:p>
          <w:p w:rsidR="007E4DA8" w:rsidRDefault="007E4DA8" w:rsidP="00D30753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6E7993">
              <w:rPr>
                <w:sz w:val="20"/>
                <w:szCs w:val="20"/>
              </w:rPr>
              <w:t>Применение формы рондо в музыке</w:t>
            </w:r>
          </w:p>
          <w:p w:rsidR="007E4DA8" w:rsidRDefault="007E4DA8" w:rsidP="00D30753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Pr="00B82F8D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15,16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Pr="009D4615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Итоговая оценка за семестр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C11AD4">
              <w:rPr>
                <w:b/>
                <w:sz w:val="20"/>
                <w:szCs w:val="20"/>
              </w:rPr>
              <w:t>Промежуточная аттестация</w:t>
            </w:r>
            <w:r>
              <w:rPr>
                <w:b/>
                <w:sz w:val="20"/>
                <w:szCs w:val="20"/>
              </w:rPr>
              <w:t>=- зачет</w:t>
            </w:r>
          </w:p>
        </w:tc>
        <w:tc>
          <w:tcPr>
            <w:tcW w:w="1558" w:type="dxa"/>
          </w:tcPr>
          <w:p w:rsidR="007E4DA8" w:rsidRPr="00A85078" w:rsidRDefault="007E4DA8" w:rsidP="00D30753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Pr="00A85078" w:rsidRDefault="007E4DA8" w:rsidP="00D30753">
            <w:pPr>
              <w:rPr>
                <w:sz w:val="20"/>
                <w:szCs w:val="20"/>
              </w:rPr>
            </w:pPr>
          </w:p>
          <w:p w:rsidR="007E4DA8" w:rsidRPr="00A85078" w:rsidRDefault="007E4DA8" w:rsidP="00D30753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Письменные и устные задания</w:t>
            </w:r>
          </w:p>
          <w:p w:rsidR="007E4DA8" w:rsidRDefault="007E4DA8" w:rsidP="00D3075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</w:tcPr>
          <w:p w:rsidR="007E4DA8" w:rsidRPr="009D4615" w:rsidRDefault="007E4DA8" w:rsidP="00D30753">
            <w:pPr>
              <w:rPr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домашних заданий в рамках самостоятельной 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1E13FF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085128" w:rsidTr="00D30753">
        <w:trPr>
          <w:trHeight w:val="1786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DA8" w:rsidRPr="00E54CDE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E54CDE">
              <w:rPr>
                <w:sz w:val="20"/>
                <w:szCs w:val="20"/>
              </w:rPr>
              <w:t xml:space="preserve">Сонатная форма. 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E54CDE">
              <w:rPr>
                <w:sz w:val="20"/>
                <w:szCs w:val="20"/>
              </w:rPr>
              <w:t>Типы сонатных форм. Разновидности сонатной ф</w:t>
            </w:r>
            <w:r>
              <w:rPr>
                <w:sz w:val="20"/>
                <w:szCs w:val="20"/>
              </w:rPr>
              <w:t>ормы. Рондо – соната и её виды.</w:t>
            </w:r>
          </w:p>
        </w:tc>
        <w:tc>
          <w:tcPr>
            <w:tcW w:w="419" w:type="dxa"/>
            <w:vMerge w:val="restart"/>
            <w:tcBorders>
              <w:left w:val="single" w:sz="4" w:space="0" w:color="auto"/>
            </w:tcBorders>
          </w:tcPr>
          <w:p w:rsidR="007E4DA8" w:rsidRPr="00B82F8D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9D4615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</w:t>
            </w:r>
          </w:p>
          <w:p w:rsidR="007E4DA8" w:rsidRDefault="007E4DA8" w:rsidP="00D3075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9D4615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</w:t>
            </w:r>
            <w:r>
              <w:rPr>
                <w:sz w:val="20"/>
                <w:szCs w:val="20"/>
                <w:lang w:eastAsia="en-US"/>
              </w:rPr>
              <w:t xml:space="preserve"> специфики музыкальной формы</w:t>
            </w:r>
            <w:r w:rsidRPr="00B75C5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B20663">
              <w:rPr>
                <w:rFonts w:eastAsia="Calibri"/>
                <w:sz w:val="20"/>
                <w:szCs w:val="20"/>
                <w:lang w:eastAsia="en-US"/>
              </w:rPr>
              <w:t xml:space="preserve">музыкального </w:t>
            </w:r>
            <w:r>
              <w:rPr>
                <w:rFonts w:eastAsia="Calibri"/>
                <w:sz w:val="20"/>
                <w:szCs w:val="20"/>
                <w:lang w:eastAsia="en-US"/>
              </w:rPr>
              <w:t>языка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B75C5E" w:rsidRDefault="007E4DA8" w:rsidP="00D30753">
            <w:pPr>
              <w:rPr>
                <w:i/>
                <w:sz w:val="20"/>
                <w:szCs w:val="20"/>
                <w:lang w:eastAsia="en-US"/>
              </w:rPr>
            </w:pP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</w:p>
        </w:tc>
      </w:tr>
      <w:tr w:rsidR="007E4DA8" w:rsidRPr="00085128" w:rsidTr="00D30753">
        <w:trPr>
          <w:trHeight w:val="730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2,3,4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7E4DA8" w:rsidRPr="00085128" w:rsidTr="00D30753">
        <w:trPr>
          <w:trHeight w:val="1102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7E4DA8" w:rsidRPr="00E54CDE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E54CDE">
              <w:rPr>
                <w:sz w:val="20"/>
                <w:szCs w:val="20"/>
              </w:rPr>
              <w:t>Вариации, их виды. Вариации на две темы.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E54C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Pr="00B82F8D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5,6,7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7E4DA8" w:rsidRPr="00085128" w:rsidTr="00D30753">
        <w:trPr>
          <w:trHeight w:val="595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8.Циклические формы.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E54CDE">
              <w:rPr>
                <w:sz w:val="20"/>
                <w:szCs w:val="20"/>
              </w:rPr>
              <w:t>Сюитные циклы, сонатно-симфонические циклы, циклы фортепианных миниатюр, вокальные циклы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8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7E4DA8" w:rsidRPr="00FB01D6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7E4DA8" w:rsidRPr="00085128" w:rsidTr="00D30753">
        <w:trPr>
          <w:trHeight w:val="471"/>
        </w:trPr>
        <w:tc>
          <w:tcPr>
            <w:tcW w:w="849" w:type="dxa"/>
            <w:vMerge/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7E4DA8" w:rsidRPr="00E54CDE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E54CDE">
              <w:rPr>
                <w:sz w:val="20"/>
                <w:szCs w:val="20"/>
              </w:rPr>
              <w:t>Свободные и смешанные формы.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11,</w:t>
            </w:r>
          </w:p>
          <w:p w:rsidR="007E4DA8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12,</w:t>
            </w:r>
          </w:p>
          <w:p w:rsidR="007E4DA8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13,</w:t>
            </w: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jc w:val="center"/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085128" w:rsidTr="00D30753">
        <w:trPr>
          <w:trHeight w:val="1490"/>
        </w:trPr>
        <w:tc>
          <w:tcPr>
            <w:tcW w:w="849" w:type="dxa"/>
            <w:vMerge/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DA8" w:rsidRPr="00E54CDE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E54CDE">
              <w:rPr>
                <w:sz w:val="20"/>
                <w:szCs w:val="20"/>
              </w:rPr>
              <w:t>Крупные формы вокально-инструментальной музыки.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15,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Pr="00085128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Итоговая оценка за семестр</w:t>
            </w:r>
          </w:p>
        </w:tc>
        <w:tc>
          <w:tcPr>
            <w:tcW w:w="1558" w:type="dxa"/>
          </w:tcPr>
          <w:p w:rsidR="007E4DA8" w:rsidRPr="00A85078" w:rsidRDefault="007E4DA8" w:rsidP="00D30753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841" w:type="dxa"/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домашних заданий в рамках самостоятельной 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085128" w:rsidTr="00D30753">
        <w:trPr>
          <w:trHeight w:val="374"/>
        </w:trPr>
        <w:tc>
          <w:tcPr>
            <w:tcW w:w="849" w:type="dxa"/>
            <w:vMerge/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4" w:type="dxa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C11AD4">
              <w:rPr>
                <w:b/>
                <w:sz w:val="20"/>
                <w:szCs w:val="20"/>
              </w:rPr>
              <w:t>Промежуточная аттестация</w:t>
            </w:r>
            <w:r>
              <w:rPr>
                <w:b/>
                <w:sz w:val="20"/>
                <w:szCs w:val="20"/>
              </w:rPr>
              <w:t>=-экзамен</w:t>
            </w:r>
          </w:p>
        </w:tc>
        <w:tc>
          <w:tcPr>
            <w:tcW w:w="1558" w:type="dxa"/>
          </w:tcPr>
          <w:p w:rsidR="007E4DA8" w:rsidRPr="007A25B2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вопроса в билете</w:t>
            </w:r>
          </w:p>
        </w:tc>
        <w:tc>
          <w:tcPr>
            <w:tcW w:w="1841" w:type="dxa"/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</w:t>
            </w:r>
            <w:r>
              <w:rPr>
                <w:sz w:val="20"/>
                <w:szCs w:val="20"/>
                <w:lang w:eastAsia="en-US"/>
              </w:rPr>
              <w:t xml:space="preserve"> специфики музыкальной формы</w:t>
            </w:r>
            <w:r w:rsidRPr="00B75C5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B20663">
              <w:rPr>
                <w:rFonts w:eastAsia="Calibri"/>
                <w:sz w:val="20"/>
                <w:szCs w:val="20"/>
                <w:lang w:eastAsia="en-US"/>
              </w:rPr>
              <w:t>музыкального языка</w:t>
            </w:r>
          </w:p>
        </w:tc>
        <w:tc>
          <w:tcPr>
            <w:tcW w:w="1548" w:type="dxa"/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 таблицу 8</w:t>
            </w:r>
          </w:p>
        </w:tc>
      </w:tr>
      <w:tr w:rsidR="007E4DA8" w:rsidRPr="00ED1E3C" w:rsidTr="00D30753">
        <w:trPr>
          <w:trHeight w:val="263"/>
        </w:trPr>
        <w:tc>
          <w:tcPr>
            <w:tcW w:w="849" w:type="dxa"/>
            <w:vMerge w:val="restart"/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 - 6</w:t>
            </w:r>
          </w:p>
        </w:tc>
        <w:tc>
          <w:tcPr>
            <w:tcW w:w="1697" w:type="dxa"/>
            <w:vMerge w:val="restart"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пост</w:t>
            </w:r>
            <w:r>
              <w:rPr>
                <w:b/>
                <w:sz w:val="20"/>
                <w:szCs w:val="20"/>
              </w:rPr>
              <w:t xml:space="preserve">игать музыкальные произведения и </w:t>
            </w:r>
            <w:r w:rsidRPr="00F264F9">
              <w:rPr>
                <w:b/>
                <w:sz w:val="20"/>
                <w:szCs w:val="20"/>
              </w:rPr>
              <w:t>произвести анализ произведения и всех его компонентов внутренним слухом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DA8" w:rsidRPr="0077667E" w:rsidRDefault="007E4DA8" w:rsidP="00D30753">
            <w:pPr>
              <w:rPr>
                <w:b/>
                <w:sz w:val="20"/>
                <w:szCs w:val="20"/>
              </w:rPr>
            </w:pPr>
            <w:r w:rsidRPr="0077667E">
              <w:rPr>
                <w:b/>
                <w:sz w:val="20"/>
                <w:szCs w:val="20"/>
              </w:rPr>
              <w:t>Знать: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 xml:space="preserve">– различные виды композиторских техник (от эпохи Возрождения и до современности); </w:t>
            </w:r>
          </w:p>
          <w:p w:rsidR="007E4DA8" w:rsidRPr="001F1E8A" w:rsidRDefault="007E4DA8" w:rsidP="00D30753">
            <w:pPr>
              <w:rPr>
                <w:b/>
                <w:sz w:val="20"/>
                <w:szCs w:val="20"/>
              </w:rPr>
            </w:pPr>
            <w:r w:rsidRPr="001F1E8A">
              <w:rPr>
                <w:b/>
                <w:sz w:val="20"/>
                <w:szCs w:val="20"/>
              </w:rPr>
              <w:t xml:space="preserve">Уметь: </w:t>
            </w:r>
          </w:p>
          <w:p w:rsidR="007E4DA8" w:rsidRPr="00C3421D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 xml:space="preserve">– произвести полный анализ произведения без предварительного прослушивания; </w:t>
            </w: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>–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 xml:space="preserve"> тематического развития опираясь на представления, сформированные внутренним слухом;</w:t>
            </w:r>
          </w:p>
          <w:p w:rsidR="007E4DA8" w:rsidRPr="001F1E8A" w:rsidRDefault="007E4DA8" w:rsidP="00D30753">
            <w:pPr>
              <w:rPr>
                <w:b/>
                <w:sz w:val="20"/>
                <w:szCs w:val="20"/>
              </w:rPr>
            </w:pPr>
            <w:r w:rsidRPr="001F1E8A">
              <w:rPr>
                <w:b/>
                <w:sz w:val="20"/>
                <w:szCs w:val="20"/>
              </w:rPr>
              <w:t>Владеть:</w:t>
            </w:r>
          </w:p>
          <w:p w:rsidR="007E4DA8" w:rsidRPr="00C3421D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 xml:space="preserve">- теоретическими знаниями о тональной и атональной системах; </w:t>
            </w: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>– н</w:t>
            </w:r>
            <w:r>
              <w:rPr>
                <w:sz w:val="20"/>
                <w:szCs w:val="20"/>
              </w:rPr>
              <w:t xml:space="preserve">авыками </w:t>
            </w:r>
            <w:r w:rsidRPr="00C3421D">
              <w:rPr>
                <w:sz w:val="20"/>
                <w:szCs w:val="20"/>
              </w:rPr>
              <w:t xml:space="preserve"> анализа музыкальной композиции, с опорой на нотный текст, постигаемый внутренним слухом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r w:rsidRPr="00B75C5E">
              <w:rPr>
                <w:sz w:val="20"/>
                <w:szCs w:val="20"/>
              </w:rPr>
              <w:t>Введение. Цель и задачи курса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Pr="00C30193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профессиональный кругозор,</w:t>
            </w:r>
            <w:r>
              <w:rPr>
                <w:sz w:val="20"/>
                <w:szCs w:val="20"/>
                <w:lang w:eastAsia="en-US"/>
              </w:rPr>
              <w:t xml:space="preserve"> системность мышления, постижение</w:t>
            </w:r>
            <w:r w:rsidRPr="00B75C5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специфики музыкальной формы</w:t>
            </w:r>
            <w:r w:rsidRPr="00B75C5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B20663">
              <w:rPr>
                <w:rFonts w:eastAsia="Calibri"/>
                <w:sz w:val="20"/>
                <w:szCs w:val="20"/>
                <w:lang w:eastAsia="en-US"/>
              </w:rPr>
              <w:t>музыкал</w:t>
            </w:r>
            <w:r>
              <w:rPr>
                <w:rFonts w:eastAsia="Calibri"/>
                <w:sz w:val="20"/>
                <w:szCs w:val="20"/>
                <w:lang w:eastAsia="en-US"/>
              </w:rPr>
              <w:t>ьного языка внутренним слухом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B75C5E" w:rsidRDefault="007E4DA8" w:rsidP="00D30753">
            <w:pPr>
              <w:rPr>
                <w:i/>
                <w:sz w:val="20"/>
                <w:szCs w:val="20"/>
                <w:lang w:eastAsia="en-US"/>
              </w:rPr>
            </w:pPr>
          </w:p>
          <w:p w:rsidR="007E4DA8" w:rsidRPr="00ED1E3C" w:rsidRDefault="007E4DA8" w:rsidP="00D30753">
            <w:pPr>
              <w:rPr>
                <w:sz w:val="20"/>
                <w:szCs w:val="20"/>
              </w:rPr>
            </w:pPr>
          </w:p>
        </w:tc>
      </w:tr>
      <w:tr w:rsidR="007E4DA8" w:rsidRPr="00ED1E3C" w:rsidTr="00D30753">
        <w:trPr>
          <w:trHeight w:val="249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77667E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C30193" w:rsidRDefault="007E4DA8" w:rsidP="00D3075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6E7993">
              <w:rPr>
                <w:bCs/>
                <w:sz w:val="20"/>
                <w:szCs w:val="20"/>
              </w:rPr>
              <w:t>Форма и содержание музыкального произведении. Основы музыкального синтаксиса</w:t>
            </w:r>
            <w:r w:rsidRPr="006E799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Pr="00B82F8D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1,2,3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7E4DA8" w:rsidRPr="00ED1E3C" w:rsidTr="00D30753">
        <w:trPr>
          <w:trHeight w:val="277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77667E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C30193" w:rsidRDefault="007E4DA8" w:rsidP="00D3075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6E7993">
              <w:rPr>
                <w:bCs/>
                <w:sz w:val="20"/>
                <w:szCs w:val="20"/>
              </w:rPr>
              <w:t>Период как одна из самых распространенных форм изложения материала. Период как самостоятельное произведение и как часть более крупной формы. Разновидности периода. Применение формы периода в музыке.</w:t>
            </w:r>
          </w:p>
        </w:tc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4,5,6,7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7E4DA8" w:rsidRPr="00ED1E3C" w:rsidTr="00D30753">
        <w:trPr>
          <w:trHeight w:val="189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77667E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6E7993">
              <w:rPr>
                <w:sz w:val="20"/>
                <w:szCs w:val="20"/>
              </w:rPr>
              <w:t>Простые двухчастные и трехчастные формы.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Pr="00C30193" w:rsidRDefault="007E4DA8" w:rsidP="00D30753">
            <w:pPr>
              <w:rPr>
                <w:sz w:val="20"/>
                <w:szCs w:val="20"/>
              </w:rPr>
            </w:pPr>
            <w:r w:rsidRPr="006E7993">
              <w:rPr>
                <w:sz w:val="20"/>
                <w:szCs w:val="20"/>
              </w:rPr>
              <w:t xml:space="preserve"> Их разновидности, применение в музыке.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8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7E4DA8" w:rsidRPr="00ED1E3C" w:rsidTr="00D30753">
        <w:trPr>
          <w:trHeight w:val="1110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9,10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ED1E3C" w:rsidTr="00D30753">
        <w:trPr>
          <w:trHeight w:val="870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6E7993">
              <w:rPr>
                <w:sz w:val="20"/>
                <w:szCs w:val="20"/>
              </w:rPr>
              <w:t>Сложные двухчастные и трехчастные формы. Разновидности сложной трехчастной формы. Особые виды сложных трехчастных форм. Применение сложных двухчастной и трехчастной форм в музыке.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11,1213,14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</w:p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ED1E3C" w:rsidTr="00D30753">
        <w:trPr>
          <w:trHeight w:val="388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6E7993">
              <w:rPr>
                <w:sz w:val="20"/>
                <w:szCs w:val="20"/>
              </w:rPr>
              <w:t xml:space="preserve">Рондо, его типы. Рондообразные формы. </w:t>
            </w:r>
          </w:p>
          <w:p w:rsidR="007E4DA8" w:rsidRDefault="007E4DA8" w:rsidP="00D30753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6E7993">
              <w:rPr>
                <w:sz w:val="20"/>
                <w:szCs w:val="20"/>
              </w:rPr>
              <w:t>Применение формы рондо в музыке</w:t>
            </w:r>
          </w:p>
          <w:p w:rsidR="007E4DA8" w:rsidRDefault="007E4DA8" w:rsidP="00D30753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15,16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Итоговая оценка за семестр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C11AD4">
              <w:rPr>
                <w:b/>
                <w:sz w:val="20"/>
                <w:szCs w:val="20"/>
              </w:rPr>
              <w:t>Промежуточная аттестация</w:t>
            </w:r>
            <w:r>
              <w:rPr>
                <w:b/>
                <w:sz w:val="20"/>
                <w:szCs w:val="20"/>
              </w:rPr>
              <w:t>=- зачет</w:t>
            </w:r>
          </w:p>
        </w:tc>
        <w:tc>
          <w:tcPr>
            <w:tcW w:w="1558" w:type="dxa"/>
          </w:tcPr>
          <w:p w:rsidR="007E4DA8" w:rsidRPr="00A85078" w:rsidRDefault="007E4DA8" w:rsidP="00D30753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Pr="00A85078" w:rsidRDefault="007E4DA8" w:rsidP="00D30753">
            <w:pPr>
              <w:rPr>
                <w:sz w:val="20"/>
                <w:szCs w:val="20"/>
              </w:rPr>
            </w:pPr>
          </w:p>
          <w:p w:rsidR="007E4DA8" w:rsidRPr="00A85078" w:rsidRDefault="007E4DA8" w:rsidP="00D30753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Письменные и устные задания</w:t>
            </w:r>
          </w:p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</w:tcPr>
          <w:p w:rsidR="007E4DA8" w:rsidRDefault="007E4DA8" w:rsidP="00D30753">
            <w:pPr>
              <w:rPr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домашних заданий в рамках самостоятельной 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ED1E3C" w:rsidTr="00D30753">
        <w:trPr>
          <w:trHeight w:val="471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DA8" w:rsidRPr="00E54CDE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E54CDE">
              <w:rPr>
                <w:sz w:val="20"/>
                <w:szCs w:val="20"/>
              </w:rPr>
              <w:t xml:space="preserve">Сонатная форма. 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E54CDE">
              <w:rPr>
                <w:sz w:val="20"/>
                <w:szCs w:val="20"/>
              </w:rPr>
              <w:t>Типы сонатных форм. Разновидности сонатной ф</w:t>
            </w:r>
            <w:r>
              <w:rPr>
                <w:sz w:val="20"/>
                <w:szCs w:val="20"/>
              </w:rPr>
              <w:t>ормы. Рондо – соната и её виды.</w:t>
            </w:r>
          </w:p>
        </w:tc>
        <w:tc>
          <w:tcPr>
            <w:tcW w:w="419" w:type="dxa"/>
            <w:vMerge w:val="restart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2,3,4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</w:t>
            </w:r>
          </w:p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</w:t>
            </w:r>
            <w:r>
              <w:rPr>
                <w:sz w:val="20"/>
                <w:szCs w:val="20"/>
                <w:lang w:eastAsia="en-US"/>
              </w:rPr>
              <w:t>системность мышления, постижение специфики музыкальной формы</w:t>
            </w:r>
            <w:r w:rsidRPr="00B75C5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B20663">
              <w:rPr>
                <w:rFonts w:eastAsia="Calibri"/>
                <w:sz w:val="20"/>
                <w:szCs w:val="20"/>
                <w:lang w:eastAsia="en-US"/>
              </w:rPr>
              <w:t xml:space="preserve">музыкального </w:t>
            </w:r>
            <w:r>
              <w:rPr>
                <w:rFonts w:eastAsia="Calibri"/>
                <w:sz w:val="20"/>
                <w:szCs w:val="20"/>
                <w:lang w:eastAsia="en-US"/>
              </w:rPr>
              <w:t>языка внутренним слухом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B75C5E" w:rsidRDefault="007E4DA8" w:rsidP="00D30753">
            <w:pPr>
              <w:rPr>
                <w:i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</w:tr>
      <w:tr w:rsidR="007E4DA8" w:rsidRPr="00ED1E3C" w:rsidTr="00D30753">
        <w:trPr>
          <w:trHeight w:val="1110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7E4DA8" w:rsidRPr="00ED1E3C" w:rsidTr="00D30753">
        <w:trPr>
          <w:trHeight w:val="471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7E4DA8" w:rsidRPr="00E54CDE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E54CDE">
              <w:rPr>
                <w:sz w:val="20"/>
                <w:szCs w:val="20"/>
              </w:rPr>
              <w:t>Вариации, их виды. Вариации на две темы.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E54C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Pr="00B82F8D" w:rsidRDefault="007E4DA8" w:rsidP="00D30753">
            <w:pPr>
              <w:jc w:val="both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5,6,7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7E4DA8" w:rsidRPr="00ED1E3C" w:rsidTr="00D30753">
        <w:trPr>
          <w:trHeight w:val="1121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8.Циклические формы.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E54CDE">
              <w:rPr>
                <w:sz w:val="20"/>
                <w:szCs w:val="20"/>
              </w:rPr>
              <w:t>Сюитные циклы, сонатно-симфонические циклы, циклы фортепианных миниатюр, вокальные циклы</w:t>
            </w:r>
          </w:p>
        </w:tc>
        <w:tc>
          <w:tcPr>
            <w:tcW w:w="419" w:type="dxa"/>
            <w:vMerge w:val="restart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8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7E4DA8" w:rsidRPr="00ED1E3C" w:rsidTr="00D30753">
        <w:trPr>
          <w:trHeight w:val="1855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ED1E3C" w:rsidTr="00D30753">
        <w:trPr>
          <w:trHeight w:val="263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7E4DA8" w:rsidRPr="00E54CDE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E54CDE">
              <w:rPr>
                <w:sz w:val="20"/>
                <w:szCs w:val="20"/>
              </w:rPr>
              <w:t>Свободные и смешанные формы.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11,</w:t>
            </w:r>
          </w:p>
          <w:p w:rsidR="007E4DA8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12,</w:t>
            </w:r>
          </w:p>
          <w:p w:rsidR="007E4DA8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13,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ED1E3C" w:rsidTr="00D30753">
        <w:trPr>
          <w:trHeight w:val="249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DA8" w:rsidRPr="00E54CDE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E54CDE">
              <w:rPr>
                <w:sz w:val="20"/>
                <w:szCs w:val="20"/>
              </w:rPr>
              <w:t>Крупные формы вокально-инструментальной музыки.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15,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Итоговая оценка за семестр</w:t>
            </w:r>
          </w:p>
        </w:tc>
        <w:tc>
          <w:tcPr>
            <w:tcW w:w="1558" w:type="dxa"/>
          </w:tcPr>
          <w:p w:rsidR="007E4DA8" w:rsidRPr="00A85078" w:rsidRDefault="007E4DA8" w:rsidP="00D30753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домашних заданий в рамках самостоятельной 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7E4DA8" w:rsidRPr="00ED1E3C" w:rsidTr="00D30753">
        <w:trPr>
          <w:trHeight w:val="526"/>
        </w:trPr>
        <w:tc>
          <w:tcPr>
            <w:tcW w:w="849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4" w:type="dxa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C11AD4">
              <w:rPr>
                <w:b/>
                <w:sz w:val="20"/>
                <w:szCs w:val="20"/>
              </w:rPr>
              <w:t>Промежуточная аттестация</w:t>
            </w:r>
            <w:r>
              <w:rPr>
                <w:b/>
                <w:sz w:val="20"/>
                <w:szCs w:val="20"/>
              </w:rPr>
              <w:t>=-экзамен</w:t>
            </w:r>
          </w:p>
        </w:tc>
        <w:tc>
          <w:tcPr>
            <w:tcW w:w="1558" w:type="dxa"/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вопроса в билете</w:t>
            </w:r>
          </w:p>
        </w:tc>
        <w:tc>
          <w:tcPr>
            <w:tcW w:w="1841" w:type="dxa"/>
          </w:tcPr>
          <w:p w:rsidR="007E4DA8" w:rsidRPr="008134F6" w:rsidRDefault="007E4DA8" w:rsidP="00D30753">
            <w:pPr>
              <w:rPr>
                <w:i/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</w:t>
            </w:r>
            <w:r>
              <w:rPr>
                <w:sz w:val="20"/>
                <w:szCs w:val="20"/>
                <w:lang w:eastAsia="en-US"/>
              </w:rPr>
              <w:t>системность мышления, постижение специфики музыкальной формы</w:t>
            </w:r>
            <w:r w:rsidRPr="00B75C5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B20663">
              <w:rPr>
                <w:rFonts w:eastAsia="Calibri"/>
                <w:sz w:val="20"/>
                <w:szCs w:val="20"/>
                <w:lang w:eastAsia="en-US"/>
              </w:rPr>
              <w:t xml:space="preserve">музыкального </w:t>
            </w:r>
            <w:r>
              <w:rPr>
                <w:rFonts w:eastAsia="Calibri"/>
                <w:sz w:val="20"/>
                <w:szCs w:val="20"/>
                <w:lang w:eastAsia="en-US"/>
              </w:rPr>
              <w:t>языка внутренним слухом</w:t>
            </w:r>
            <w:r w:rsidRPr="008134F6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 таблицу 8</w:t>
            </w:r>
          </w:p>
        </w:tc>
      </w:tr>
    </w:tbl>
    <w:p w:rsidR="007E4DA8" w:rsidRDefault="007E4DA8" w:rsidP="007E4DA8">
      <w:pPr>
        <w:rPr>
          <w:i/>
          <w:color w:val="FF0000"/>
        </w:rPr>
      </w:pPr>
    </w:p>
    <w:p w:rsidR="007E4DA8" w:rsidRDefault="007E4DA8" w:rsidP="007E4DA8">
      <w:pPr>
        <w:rPr>
          <w:i/>
          <w:color w:val="FF0000"/>
        </w:rPr>
      </w:pPr>
    </w:p>
    <w:p w:rsidR="007E4DA8" w:rsidRDefault="007E4DA8" w:rsidP="007E4DA8">
      <w:pPr>
        <w:rPr>
          <w:i/>
          <w:color w:val="FF0000"/>
        </w:rPr>
      </w:pPr>
    </w:p>
    <w:p w:rsidR="007E4DA8" w:rsidRPr="00B7317A" w:rsidRDefault="007E4DA8" w:rsidP="007E4DA8">
      <w:r w:rsidRPr="00B7317A">
        <w:t>Заочная форма обучения</w:t>
      </w:r>
      <w:r>
        <w:t xml:space="preserve">     </w:t>
      </w:r>
    </w:p>
    <w:p w:rsidR="007E4DA8" w:rsidRPr="00B7317A" w:rsidRDefault="007E4DA8" w:rsidP="007E4DA8">
      <w:r>
        <w:rPr>
          <w:i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B7317A">
        <w:t>Таблица 4</w:t>
      </w:r>
    </w:p>
    <w:p w:rsidR="007E4DA8" w:rsidRDefault="007E4DA8" w:rsidP="007E4DA8">
      <w:pPr>
        <w:rPr>
          <w:i/>
          <w:color w:val="FF0000"/>
        </w:rPr>
      </w:pPr>
    </w:p>
    <w:p w:rsidR="007E4DA8" w:rsidRPr="00D93B42" w:rsidRDefault="007E4DA8" w:rsidP="007E4DA8">
      <w:pPr>
        <w:framePr w:hSpace="180" w:wrap="around" w:vAnchor="text" w:hAnchor="text" w:x="-856" w:y="1"/>
        <w:ind w:left="360"/>
        <w:suppressOverlap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Заоч                                                                                                                                                                                                        </w:t>
      </w:r>
      <w:r w:rsidRPr="00D93B42">
        <w:rPr>
          <w:b/>
          <w:color w:val="000000" w:themeColor="text1"/>
        </w:rPr>
        <w:t>Таблица  4</w:t>
      </w:r>
    </w:p>
    <w:p w:rsidR="007E4DA8" w:rsidRDefault="007E4DA8" w:rsidP="007E4DA8">
      <w:pPr>
        <w:framePr w:hSpace="180" w:wrap="around" w:vAnchor="text" w:hAnchor="text" w:x="-856" w:y="1"/>
        <w:ind w:left="360"/>
        <w:suppressOverlap/>
        <w:rPr>
          <w:b/>
          <w:i/>
          <w:color w:val="FF0000"/>
        </w:rPr>
      </w:pP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1561"/>
        <w:gridCol w:w="1699"/>
        <w:gridCol w:w="1424"/>
        <w:gridCol w:w="567"/>
        <w:gridCol w:w="702"/>
        <w:gridCol w:w="1847"/>
        <w:gridCol w:w="1981"/>
        <w:gridCol w:w="1842"/>
        <w:gridCol w:w="1124"/>
      </w:tblGrid>
      <w:tr w:rsidR="007E4DA8" w:rsidRPr="00085128" w:rsidTr="00D30753">
        <w:trPr>
          <w:trHeight w:val="555"/>
          <w:tblHeader/>
        </w:trPr>
        <w:tc>
          <w:tcPr>
            <w:tcW w:w="2547" w:type="dxa"/>
            <w:gridSpan w:val="2"/>
            <w:shd w:val="clear" w:color="auto" w:fill="F2F2F2" w:themeFill="background1" w:themeFillShade="F2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</w:t>
            </w: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699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4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  <w:r>
              <w:rPr>
                <w:sz w:val="20"/>
                <w:szCs w:val="20"/>
              </w:rPr>
              <w:t xml:space="preserve"> </w:t>
            </w: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gridSpan w:val="2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981" w:type="dxa"/>
            <w:vMerge w:val="restart"/>
            <w:shd w:val="clear" w:color="auto" w:fill="F2F2F2" w:themeFill="background1" w:themeFillShade="F2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2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124" w:type="dxa"/>
            <w:vMerge w:val="restart"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7E4DA8" w:rsidRPr="00085128" w:rsidTr="00D30753">
        <w:trPr>
          <w:trHeight w:val="827"/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1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gridSpan w:val="2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2F2F2" w:themeFill="background1" w:themeFillShade="F2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</w:tr>
      <w:tr w:rsidR="007E4DA8" w:rsidRPr="00085128" w:rsidTr="00D30753">
        <w:trPr>
          <w:trHeight w:val="955"/>
        </w:trPr>
        <w:tc>
          <w:tcPr>
            <w:tcW w:w="846" w:type="dxa"/>
            <w:vMerge w:val="restart"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ОПК -1</w:t>
            </w:r>
          </w:p>
        </w:tc>
        <w:tc>
          <w:tcPr>
            <w:tcW w:w="1701" w:type="dxa"/>
            <w:vMerge w:val="restart"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1" w:type="dxa"/>
            <w:vMerge w:val="restart"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699" w:type="dxa"/>
            <w:vMerge w:val="restart"/>
            <w:tcBorders>
              <w:right w:val="single" w:sz="4" w:space="0" w:color="auto"/>
            </w:tcBorders>
          </w:tcPr>
          <w:p w:rsidR="007E4DA8" w:rsidRPr="001E13FF" w:rsidRDefault="007E4DA8" w:rsidP="00D30753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Знать: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характеристики стилей, жанровой системы, принципов формооб</w:t>
            </w:r>
            <w:r w:rsidRPr="001E13FF">
              <w:rPr>
                <w:sz w:val="20"/>
                <w:szCs w:val="20"/>
              </w:rPr>
              <w:t xml:space="preserve">разования в каждую эпоху; 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принципы соотношения музыкально-языковых и компози</w:t>
            </w:r>
            <w:r>
              <w:rPr>
                <w:sz w:val="20"/>
                <w:szCs w:val="20"/>
              </w:rPr>
              <w:t>ционных особенностей музыкального произве</w:t>
            </w:r>
            <w:r w:rsidRPr="001E13FF">
              <w:rPr>
                <w:sz w:val="20"/>
                <w:szCs w:val="20"/>
              </w:rPr>
              <w:t>дения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</w:p>
          <w:p w:rsidR="007E4DA8" w:rsidRPr="001E13FF" w:rsidRDefault="007E4DA8" w:rsidP="00D30753">
            <w:pPr>
              <w:rPr>
                <w:b/>
                <w:sz w:val="20"/>
                <w:szCs w:val="20"/>
              </w:rPr>
            </w:pPr>
            <w:r w:rsidRPr="001E13FF">
              <w:rPr>
                <w:b/>
                <w:sz w:val="20"/>
                <w:szCs w:val="20"/>
              </w:rPr>
              <w:t>Уметь: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применять теорет</w:t>
            </w:r>
            <w:r>
              <w:rPr>
                <w:sz w:val="20"/>
                <w:szCs w:val="20"/>
              </w:rPr>
              <w:t>ические знания при анализе музыкальных про</w:t>
            </w:r>
            <w:r w:rsidRPr="001E13FF">
              <w:rPr>
                <w:sz w:val="20"/>
                <w:szCs w:val="20"/>
              </w:rPr>
              <w:t>изведений;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выявлять жанрово-стилевые осо</w:t>
            </w:r>
            <w:r w:rsidRPr="001E13FF">
              <w:rPr>
                <w:sz w:val="20"/>
                <w:szCs w:val="20"/>
              </w:rPr>
              <w:t>бенности му-зыкального произведения, его</w:t>
            </w:r>
            <w:r>
              <w:rPr>
                <w:sz w:val="20"/>
                <w:szCs w:val="20"/>
              </w:rPr>
              <w:t xml:space="preserve"> драматургию и форму в контексте ху</w:t>
            </w:r>
            <w:r w:rsidRPr="001E13FF">
              <w:rPr>
                <w:sz w:val="20"/>
                <w:szCs w:val="20"/>
              </w:rPr>
              <w:t>дожест</w:t>
            </w:r>
            <w:r>
              <w:rPr>
                <w:sz w:val="20"/>
                <w:szCs w:val="20"/>
              </w:rPr>
              <w:t>венных направлений эпохи его со</w:t>
            </w:r>
            <w:r w:rsidRPr="001E13FF">
              <w:rPr>
                <w:sz w:val="20"/>
                <w:szCs w:val="20"/>
              </w:rPr>
              <w:t>здания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</w:p>
          <w:p w:rsidR="007E4DA8" w:rsidRPr="00764BEA" w:rsidRDefault="007E4DA8" w:rsidP="00D30753">
            <w:pPr>
              <w:rPr>
                <w:b/>
                <w:sz w:val="20"/>
                <w:szCs w:val="20"/>
              </w:rPr>
            </w:pPr>
            <w:r w:rsidRPr="00764BEA">
              <w:rPr>
                <w:b/>
                <w:sz w:val="20"/>
                <w:szCs w:val="20"/>
              </w:rPr>
              <w:t>Владеть:</w:t>
            </w:r>
          </w:p>
          <w:p w:rsidR="007E4DA8" w:rsidRPr="001E13FF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профессио-нальной тер</w:t>
            </w:r>
            <w:r w:rsidRPr="001E13FF">
              <w:rPr>
                <w:sz w:val="20"/>
                <w:szCs w:val="20"/>
              </w:rPr>
              <w:t>минолексикой;</w:t>
            </w: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ме</w:t>
            </w:r>
            <w:r>
              <w:rPr>
                <w:sz w:val="20"/>
                <w:szCs w:val="20"/>
              </w:rPr>
              <w:t>тодами и навыками  анализа музыкальных произведений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Цели и задачи курса анализ музыкальной формы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2" w:type="dxa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566E1E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7E4DA8" w:rsidRPr="009D4615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54404B">
              <w:rPr>
                <w:rFonts w:eastAsia="Calibri"/>
                <w:sz w:val="20"/>
                <w:szCs w:val="20"/>
                <w:lang w:eastAsia="en-US"/>
              </w:rPr>
              <w:t xml:space="preserve">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B75C5E" w:rsidRDefault="007E4DA8" w:rsidP="00D30753">
            <w:pPr>
              <w:rPr>
                <w:i/>
                <w:sz w:val="20"/>
                <w:szCs w:val="20"/>
                <w:lang w:eastAsia="en-US"/>
              </w:rPr>
            </w:pPr>
          </w:p>
          <w:p w:rsidR="007E4DA8" w:rsidRPr="00FB01D6" w:rsidRDefault="007E4DA8" w:rsidP="00D30753">
            <w:pPr>
              <w:rPr>
                <w:i/>
                <w:sz w:val="20"/>
                <w:szCs w:val="20"/>
              </w:rPr>
            </w:pPr>
          </w:p>
        </w:tc>
      </w:tr>
      <w:tr w:rsidR="007E4DA8" w:rsidRPr="00085128" w:rsidTr="00D30753">
        <w:trPr>
          <w:trHeight w:val="864"/>
        </w:trPr>
        <w:tc>
          <w:tcPr>
            <w:tcW w:w="846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E4DA8" w:rsidRPr="00F264F9" w:rsidRDefault="007E4DA8" w:rsidP="00D3075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7E4DA8" w:rsidRPr="001E13FF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1.Форма и содержание музыкального произведении. Основы музыкального синтаксиса.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2.Период как одна из самых распространенных форм изложения материала. Период как самостоятельное произведение и как часть более крупной формы. Разновидности периода. Применение формы периода в музыке.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3.Простые д</w:t>
            </w:r>
            <w:r>
              <w:rPr>
                <w:sz w:val="20"/>
                <w:szCs w:val="20"/>
              </w:rPr>
              <w:t>вухчастные и трехчастные формы.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 xml:space="preserve"> Их разн</w:t>
            </w:r>
            <w:r>
              <w:rPr>
                <w:sz w:val="20"/>
                <w:szCs w:val="20"/>
              </w:rPr>
              <w:t>овидности, применение в музыке.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4.Сложные двухчастные и трехчастные формы. Разновидности сложной трехчастной формы. Особые виды сложных трехчастных форм. Применение сложных двухчастной и трехчастной форм в музыке.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 xml:space="preserve">5. Рондо, его типы. Рондообразные формы. </w:t>
            </w: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формы рондо в музыке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2" w:type="dxa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7D4172">
              <w:rPr>
                <w:sz w:val="20"/>
                <w:szCs w:val="20"/>
              </w:rPr>
              <w:t>2,3</w:t>
            </w:r>
            <w:r>
              <w:rPr>
                <w:sz w:val="20"/>
                <w:szCs w:val="20"/>
              </w:rPr>
              <w:t>,</w:t>
            </w: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Pr="009D4615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124" w:type="dxa"/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FB01D6" w:rsidRDefault="007E4DA8" w:rsidP="00D30753">
            <w:pPr>
              <w:rPr>
                <w:i/>
                <w:sz w:val="20"/>
                <w:szCs w:val="20"/>
              </w:rPr>
            </w:pPr>
          </w:p>
        </w:tc>
      </w:tr>
      <w:tr w:rsidR="007E4DA8" w:rsidRPr="00085128" w:rsidTr="00D30753">
        <w:trPr>
          <w:trHeight w:val="2451"/>
        </w:trPr>
        <w:tc>
          <w:tcPr>
            <w:tcW w:w="846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7E4DA8" w:rsidRPr="006922D3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6.Сонатная форма. 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Типы сонатных форм. Разновидности сонатной ф</w:t>
            </w:r>
            <w:r>
              <w:rPr>
                <w:sz w:val="20"/>
                <w:szCs w:val="20"/>
              </w:rPr>
              <w:t xml:space="preserve">ормы. 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2" w:type="dxa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 w:rsidRPr="00566E1E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54404B">
              <w:rPr>
                <w:rFonts w:eastAsia="Calibri"/>
                <w:sz w:val="20"/>
                <w:szCs w:val="20"/>
                <w:lang w:eastAsia="en-US"/>
              </w:rPr>
              <w:t xml:space="preserve">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B75C5E" w:rsidRDefault="007E4DA8" w:rsidP="00D30753">
            <w:pPr>
              <w:rPr>
                <w:i/>
                <w:sz w:val="20"/>
                <w:szCs w:val="20"/>
                <w:lang w:eastAsia="en-US"/>
              </w:rPr>
            </w:pPr>
          </w:p>
          <w:p w:rsidR="007E4DA8" w:rsidRPr="00FB01D6" w:rsidRDefault="007E4DA8" w:rsidP="00D30753">
            <w:pPr>
              <w:rPr>
                <w:sz w:val="20"/>
                <w:szCs w:val="20"/>
              </w:rPr>
            </w:pPr>
          </w:p>
        </w:tc>
      </w:tr>
      <w:tr w:rsidR="007E4DA8" w:rsidRPr="00085128" w:rsidTr="00D30753">
        <w:trPr>
          <w:trHeight w:val="65"/>
        </w:trPr>
        <w:tc>
          <w:tcPr>
            <w:tcW w:w="846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7E4DA8" w:rsidRPr="006922D3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Рондо – соната и её виды.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7.Вариации,</w:t>
            </w:r>
            <w:r>
              <w:rPr>
                <w:sz w:val="20"/>
                <w:szCs w:val="20"/>
              </w:rPr>
              <w:t xml:space="preserve"> их виды. Вариации на две темы.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8.Циклические формы.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Сюитные циклы, сонатно-симфонические циклы, циклы фортепианных миниатюр, вокальные циклы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9.Свободные и смешанные формы.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2" w:type="dxa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7D4172">
              <w:rPr>
                <w:sz w:val="20"/>
                <w:szCs w:val="20"/>
              </w:rPr>
              <w:t>2,3</w:t>
            </w:r>
            <w:r>
              <w:rPr>
                <w:sz w:val="20"/>
                <w:szCs w:val="20"/>
              </w:rPr>
              <w:t>,</w:t>
            </w: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566E1E" w:rsidRDefault="007E4DA8" w:rsidP="00D307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124" w:type="dxa"/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</w:p>
        </w:tc>
      </w:tr>
      <w:tr w:rsidR="007E4DA8" w:rsidRPr="00085128" w:rsidTr="00D30753">
        <w:trPr>
          <w:trHeight w:val="678"/>
        </w:trPr>
        <w:tc>
          <w:tcPr>
            <w:tcW w:w="846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10.Крупные формы во</w:t>
            </w:r>
            <w:r>
              <w:rPr>
                <w:sz w:val="20"/>
                <w:szCs w:val="20"/>
              </w:rPr>
              <w:t>кально-инструментальной музыки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2" w:type="dxa"/>
            <w:vMerge w:val="restart"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</w:tcPr>
          <w:p w:rsidR="007E4DA8" w:rsidRPr="00A83A0C" w:rsidRDefault="007E4DA8" w:rsidP="00D30753">
            <w:pPr>
              <w:rPr>
                <w:sz w:val="20"/>
                <w:szCs w:val="20"/>
              </w:rPr>
            </w:pPr>
            <w:r w:rsidRPr="00A83A0C">
              <w:rPr>
                <w:sz w:val="20"/>
                <w:szCs w:val="20"/>
              </w:rPr>
              <w:t>проверка СРС  на каждом занятии</w:t>
            </w:r>
          </w:p>
          <w:p w:rsidR="007E4DA8" w:rsidRPr="00A83A0C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7E4DA8" w:rsidRPr="008134F6" w:rsidRDefault="007E4DA8" w:rsidP="00D30753">
            <w:pPr>
              <w:rPr>
                <w:sz w:val="20"/>
                <w:szCs w:val="20"/>
              </w:rPr>
            </w:pPr>
            <w:r w:rsidRPr="00A83A0C">
              <w:rPr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2" w:type="dxa"/>
          </w:tcPr>
          <w:p w:rsidR="007E4DA8" w:rsidRPr="00A83A0C" w:rsidRDefault="007E4DA8" w:rsidP="00D30753">
            <w:pPr>
              <w:rPr>
                <w:color w:val="000000"/>
                <w:sz w:val="20"/>
                <w:szCs w:val="20"/>
              </w:rPr>
            </w:pPr>
            <w:r w:rsidRPr="00A83A0C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7E4DA8" w:rsidRPr="00FB01D6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</w:tcPr>
          <w:p w:rsidR="007E4DA8" w:rsidRPr="00A83A0C" w:rsidRDefault="007E4DA8" w:rsidP="00D30753">
            <w:pPr>
              <w:rPr>
                <w:sz w:val="20"/>
                <w:szCs w:val="20"/>
              </w:rPr>
            </w:pPr>
            <w:r w:rsidRPr="00A83A0C">
              <w:rPr>
                <w:sz w:val="20"/>
                <w:szCs w:val="20"/>
              </w:rPr>
              <w:t>см таблицу 5</w:t>
            </w:r>
          </w:p>
          <w:p w:rsidR="007E4DA8" w:rsidRPr="00A83A0C" w:rsidRDefault="007E4DA8" w:rsidP="00D30753">
            <w:pPr>
              <w:rPr>
                <w:sz w:val="20"/>
                <w:szCs w:val="20"/>
              </w:rPr>
            </w:pPr>
          </w:p>
          <w:p w:rsidR="007E4DA8" w:rsidRPr="00A83A0C" w:rsidRDefault="007E4DA8" w:rsidP="00D30753">
            <w:pPr>
              <w:rPr>
                <w:sz w:val="20"/>
                <w:szCs w:val="20"/>
              </w:rPr>
            </w:pPr>
          </w:p>
          <w:p w:rsidR="007E4DA8" w:rsidRPr="00A83A0C" w:rsidRDefault="007E4DA8" w:rsidP="00D30753">
            <w:pPr>
              <w:rPr>
                <w:sz w:val="20"/>
                <w:szCs w:val="20"/>
              </w:rPr>
            </w:pPr>
          </w:p>
          <w:p w:rsidR="007E4DA8" w:rsidRPr="00FB01D6" w:rsidRDefault="007E4DA8" w:rsidP="00D30753">
            <w:pPr>
              <w:rPr>
                <w:sz w:val="20"/>
                <w:szCs w:val="20"/>
              </w:rPr>
            </w:pPr>
          </w:p>
        </w:tc>
      </w:tr>
      <w:tr w:rsidR="007E4DA8" w:rsidRPr="00085128" w:rsidTr="00D30753">
        <w:trPr>
          <w:trHeight w:val="360"/>
        </w:trPr>
        <w:tc>
          <w:tcPr>
            <w:tcW w:w="846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E4DA8" w:rsidRPr="00BB3B8D" w:rsidRDefault="007E4DA8" w:rsidP="00D3075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7E4DA8" w:rsidRPr="00FB01D6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2" w:type="dxa"/>
            <w:vMerge/>
          </w:tcPr>
          <w:p w:rsidR="007E4DA8" w:rsidRPr="0008512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83A0C">
              <w:rPr>
                <w:color w:val="000000"/>
                <w:sz w:val="20"/>
                <w:szCs w:val="20"/>
                <w:lang w:eastAsia="en-US"/>
              </w:rPr>
              <w:t>Промежуточная аттестация - Экзамен</w:t>
            </w:r>
            <w:r w:rsidRPr="00A83A0C">
              <w:rPr>
                <w:color w:val="000000"/>
                <w:sz w:val="20"/>
                <w:szCs w:val="20"/>
                <w:lang w:eastAsia="en-US"/>
              </w:rPr>
              <w:tab/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3A0C">
              <w:rPr>
                <w:color w:val="000000"/>
                <w:sz w:val="20"/>
                <w:szCs w:val="20"/>
                <w:lang w:eastAsia="en-US"/>
              </w:rPr>
              <w:t>Два вопроса в билете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317A" w:rsidRDefault="007E4DA8" w:rsidP="00D30753">
            <w:pPr>
              <w:jc w:val="both"/>
              <w:rPr>
                <w:sz w:val="20"/>
                <w:szCs w:val="20"/>
              </w:rPr>
            </w:pPr>
            <w:r w:rsidRPr="00B7317A">
              <w:rPr>
                <w:sz w:val="20"/>
                <w:szCs w:val="20"/>
              </w:rPr>
              <w:t>Способен понимать специфику музыкальной формы и музыкального языка в музыкальных произведениях</w:t>
            </w:r>
            <w:r w:rsidRPr="00B7317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FB01D6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см. таб 8</w:t>
            </w:r>
          </w:p>
        </w:tc>
      </w:tr>
      <w:tr w:rsidR="007E4DA8" w:rsidRPr="00ED1E3C" w:rsidTr="00D30753">
        <w:trPr>
          <w:trHeight w:val="443"/>
        </w:trPr>
        <w:tc>
          <w:tcPr>
            <w:tcW w:w="846" w:type="dxa"/>
            <w:vMerge w:val="restart"/>
          </w:tcPr>
          <w:p w:rsidR="007E4DA8" w:rsidRPr="00085128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 - 6</w:t>
            </w:r>
          </w:p>
        </w:tc>
        <w:tc>
          <w:tcPr>
            <w:tcW w:w="1701" w:type="dxa"/>
            <w:vMerge w:val="restart"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561" w:type="dxa"/>
            <w:vMerge w:val="restart"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пост</w:t>
            </w:r>
            <w:r>
              <w:rPr>
                <w:b/>
                <w:sz w:val="20"/>
                <w:szCs w:val="20"/>
              </w:rPr>
              <w:t xml:space="preserve">игать музыкальные произведения и </w:t>
            </w:r>
            <w:r w:rsidRPr="00F264F9">
              <w:rPr>
                <w:b/>
                <w:sz w:val="20"/>
                <w:szCs w:val="20"/>
              </w:rPr>
              <w:t>произвести анализ произведения и всех его компонентов внутренним слухом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DA8" w:rsidRPr="0077667E" w:rsidRDefault="007E4DA8" w:rsidP="00D30753">
            <w:pPr>
              <w:rPr>
                <w:b/>
                <w:sz w:val="20"/>
                <w:szCs w:val="20"/>
              </w:rPr>
            </w:pPr>
            <w:r w:rsidRPr="0077667E">
              <w:rPr>
                <w:b/>
                <w:sz w:val="20"/>
                <w:szCs w:val="20"/>
              </w:rPr>
              <w:t>Знать: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 xml:space="preserve">– различные виды композиторских техник (от эпохи Возрождения и до современности); </w:t>
            </w:r>
          </w:p>
          <w:p w:rsidR="007E4DA8" w:rsidRPr="001F1E8A" w:rsidRDefault="007E4DA8" w:rsidP="00D30753">
            <w:pPr>
              <w:rPr>
                <w:b/>
                <w:sz w:val="20"/>
                <w:szCs w:val="20"/>
              </w:rPr>
            </w:pPr>
            <w:r w:rsidRPr="001F1E8A">
              <w:rPr>
                <w:b/>
                <w:sz w:val="20"/>
                <w:szCs w:val="20"/>
              </w:rPr>
              <w:t xml:space="preserve">Уметь: </w:t>
            </w:r>
          </w:p>
          <w:p w:rsidR="007E4DA8" w:rsidRPr="00C3421D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 xml:space="preserve">– произвести полный анализ произведения без предварительного прослушивания; </w:t>
            </w: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>–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 xml:space="preserve"> тематического развития опираясь на представления, сформированные внутренним слухом;</w:t>
            </w:r>
          </w:p>
          <w:p w:rsidR="007E4DA8" w:rsidRPr="001F1E8A" w:rsidRDefault="007E4DA8" w:rsidP="00D30753">
            <w:pPr>
              <w:rPr>
                <w:b/>
                <w:sz w:val="20"/>
                <w:szCs w:val="20"/>
              </w:rPr>
            </w:pPr>
            <w:r w:rsidRPr="001F1E8A">
              <w:rPr>
                <w:b/>
                <w:sz w:val="20"/>
                <w:szCs w:val="20"/>
              </w:rPr>
              <w:t>Владеть:</w:t>
            </w:r>
          </w:p>
          <w:p w:rsidR="007E4DA8" w:rsidRPr="00C3421D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 xml:space="preserve">- теоретическими знаниями о тональной и атональной системах; </w:t>
            </w:r>
          </w:p>
          <w:p w:rsidR="007E4DA8" w:rsidRPr="00085128" w:rsidRDefault="007E4DA8" w:rsidP="00D30753">
            <w:pPr>
              <w:rPr>
                <w:sz w:val="20"/>
                <w:szCs w:val="20"/>
              </w:rPr>
            </w:pPr>
            <w:r w:rsidRPr="00C3421D">
              <w:rPr>
                <w:sz w:val="20"/>
                <w:szCs w:val="20"/>
              </w:rPr>
              <w:t>– н</w:t>
            </w:r>
            <w:r>
              <w:rPr>
                <w:sz w:val="20"/>
                <w:szCs w:val="20"/>
              </w:rPr>
              <w:t xml:space="preserve">авыками </w:t>
            </w:r>
            <w:r w:rsidRPr="00C3421D">
              <w:rPr>
                <w:sz w:val="20"/>
                <w:szCs w:val="20"/>
              </w:rPr>
              <w:t xml:space="preserve"> анализа музыкальной композиции, с опорой на нотный текст, постигаемый внутренним слухом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C30193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Цели и задачи курса анализ музыкальной формы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2" w:type="dxa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566E1E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7E4DA8" w:rsidRPr="002A2395" w:rsidRDefault="007E4DA8" w:rsidP="00D30753">
            <w:pPr>
              <w:rPr>
                <w:i/>
                <w:sz w:val="20"/>
                <w:szCs w:val="20"/>
              </w:rPr>
            </w:pPr>
            <w:r w:rsidRPr="002A2395">
              <w:rPr>
                <w:sz w:val="20"/>
                <w:szCs w:val="20"/>
              </w:rPr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124" w:type="dxa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</w:p>
        </w:tc>
      </w:tr>
      <w:tr w:rsidR="007E4DA8" w:rsidRPr="00ED1E3C" w:rsidTr="00D30753">
        <w:trPr>
          <w:trHeight w:val="457"/>
        </w:trPr>
        <w:tc>
          <w:tcPr>
            <w:tcW w:w="846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77667E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1.Форма и содержание музыкального произведении. Основы музыкального синтаксиса.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2.Период как одна из самых распространенных форм изложения материала. Период как самостоятельное произведение и как часть более крупной формы. Разновидности периода. Применение формы периода в музыке.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3.Простые д</w:t>
            </w:r>
            <w:r>
              <w:rPr>
                <w:sz w:val="20"/>
                <w:szCs w:val="20"/>
              </w:rPr>
              <w:t>вухчастные и трехчастные формы.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 xml:space="preserve"> Их разн</w:t>
            </w:r>
            <w:r>
              <w:rPr>
                <w:sz w:val="20"/>
                <w:szCs w:val="20"/>
              </w:rPr>
              <w:t>овидности, применение в музыке.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4.Сложные двухчастные и трехчастные формы. Разновидности сложной трехчастной формы. Особые виды сложных трехчастных форм. Применение сложных двухчастной и трехчастной форм в музыке.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 xml:space="preserve">5. Рондо, его типы. Рондообразные формы. </w:t>
            </w:r>
          </w:p>
          <w:p w:rsidR="007E4DA8" w:rsidRPr="00C30193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формы рондо в музыке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2" w:type="dxa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7D4172">
              <w:rPr>
                <w:sz w:val="20"/>
                <w:szCs w:val="20"/>
              </w:rPr>
              <w:t>2,3</w:t>
            </w:r>
            <w:r>
              <w:rPr>
                <w:sz w:val="20"/>
                <w:szCs w:val="20"/>
              </w:rPr>
              <w:t>,</w:t>
            </w: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124" w:type="dxa"/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ED1E3C" w:rsidRDefault="007E4DA8" w:rsidP="00D30753">
            <w:pPr>
              <w:rPr>
                <w:sz w:val="20"/>
                <w:szCs w:val="20"/>
              </w:rPr>
            </w:pPr>
          </w:p>
        </w:tc>
      </w:tr>
      <w:tr w:rsidR="007E4DA8" w:rsidRPr="00ED1E3C" w:rsidTr="00D30753">
        <w:trPr>
          <w:trHeight w:val="609"/>
        </w:trPr>
        <w:tc>
          <w:tcPr>
            <w:tcW w:w="846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77667E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7E4DA8" w:rsidRPr="006922D3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6.Сонатная форма. 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Типы сонатных форм. Разновидности сонатной ф</w:t>
            </w:r>
            <w:r>
              <w:rPr>
                <w:sz w:val="20"/>
                <w:szCs w:val="20"/>
              </w:rPr>
              <w:t xml:space="preserve">ормы. 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Pr="00C30193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2" w:type="dxa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566E1E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Pr="00B75C5E" w:rsidRDefault="007E4DA8" w:rsidP="00D3075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54404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специфику музыкальной формы, её компонентов, </w:t>
            </w:r>
            <w:r w:rsidRPr="0054404B">
              <w:rPr>
                <w:rFonts w:eastAsia="Calibri"/>
                <w:sz w:val="20"/>
                <w:szCs w:val="20"/>
                <w:lang w:eastAsia="en-US"/>
              </w:rPr>
              <w:t xml:space="preserve"> музыкального языка </w:t>
            </w:r>
            <w:r>
              <w:rPr>
                <w:rFonts w:eastAsia="Calibri"/>
                <w:sz w:val="20"/>
                <w:szCs w:val="20"/>
                <w:lang w:eastAsia="en-US"/>
              </w:rPr>
              <w:t>с опорой на внутренние слуховые впечатления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B75C5E" w:rsidRDefault="007E4DA8" w:rsidP="00D30753">
            <w:pPr>
              <w:rPr>
                <w:i/>
                <w:sz w:val="20"/>
                <w:szCs w:val="20"/>
                <w:lang w:eastAsia="en-US"/>
              </w:rPr>
            </w:pPr>
          </w:p>
          <w:p w:rsidR="007E4DA8" w:rsidRPr="00ED1E3C" w:rsidRDefault="007E4DA8" w:rsidP="00D30753">
            <w:pPr>
              <w:rPr>
                <w:sz w:val="20"/>
                <w:szCs w:val="20"/>
              </w:rPr>
            </w:pPr>
          </w:p>
        </w:tc>
      </w:tr>
      <w:tr w:rsidR="007E4DA8" w:rsidRPr="00ED1E3C" w:rsidTr="00D30753">
        <w:trPr>
          <w:trHeight w:val="568"/>
        </w:trPr>
        <w:tc>
          <w:tcPr>
            <w:tcW w:w="846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77667E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7E4DA8" w:rsidRPr="006922D3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Рондо – соната и её виды.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7.Вариации,</w:t>
            </w:r>
            <w:r>
              <w:rPr>
                <w:sz w:val="20"/>
                <w:szCs w:val="20"/>
              </w:rPr>
              <w:t xml:space="preserve"> их виды. Вариации на две темы.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8.Циклические формы.</w:t>
            </w:r>
          </w:p>
          <w:p w:rsidR="007E4DA8" w:rsidRPr="006922D3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Сюитные циклы, сонатно-симфонические циклы, циклы фортепианных миниатюр, вокальные циклы</w:t>
            </w:r>
          </w:p>
          <w:p w:rsidR="007E4DA8" w:rsidRPr="00C30193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9.Свободные и смешанные формы.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2" w:type="dxa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 w:rsidRPr="007D4172">
              <w:rPr>
                <w:sz w:val="20"/>
                <w:szCs w:val="20"/>
              </w:rPr>
              <w:t>2,3</w:t>
            </w:r>
            <w:r>
              <w:rPr>
                <w:sz w:val="20"/>
                <w:szCs w:val="20"/>
              </w:rPr>
              <w:t>,</w:t>
            </w: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Pr="007D4172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124" w:type="dxa"/>
          </w:tcPr>
          <w:p w:rsidR="007E4DA8" w:rsidRPr="00B75C5E" w:rsidRDefault="007E4DA8" w:rsidP="00D30753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7E4DA8" w:rsidRPr="00ED1E3C" w:rsidRDefault="007E4DA8" w:rsidP="00D30753">
            <w:pPr>
              <w:rPr>
                <w:sz w:val="20"/>
                <w:szCs w:val="20"/>
              </w:rPr>
            </w:pPr>
          </w:p>
        </w:tc>
      </w:tr>
      <w:tr w:rsidR="007E4DA8" w:rsidRPr="00ED1E3C" w:rsidTr="00D30753">
        <w:trPr>
          <w:trHeight w:val="471"/>
        </w:trPr>
        <w:tc>
          <w:tcPr>
            <w:tcW w:w="846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  <w:r w:rsidRPr="006922D3">
              <w:rPr>
                <w:sz w:val="20"/>
                <w:szCs w:val="20"/>
              </w:rPr>
              <w:t>10.Крупные формы во</w:t>
            </w:r>
            <w:r>
              <w:rPr>
                <w:sz w:val="20"/>
                <w:szCs w:val="20"/>
              </w:rPr>
              <w:t>кально-инструментальной музыки</w:t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2" w:type="dxa"/>
            <w:vMerge w:val="restart"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</w:tcPr>
          <w:p w:rsidR="007E4DA8" w:rsidRPr="00A83A0C" w:rsidRDefault="007E4DA8" w:rsidP="00D30753">
            <w:pPr>
              <w:rPr>
                <w:sz w:val="20"/>
                <w:szCs w:val="20"/>
              </w:rPr>
            </w:pPr>
            <w:r w:rsidRPr="00A83A0C">
              <w:rPr>
                <w:sz w:val="20"/>
                <w:szCs w:val="20"/>
              </w:rPr>
              <w:t>проверка СРС  на каждом занятии</w:t>
            </w:r>
          </w:p>
          <w:p w:rsidR="007E4DA8" w:rsidRPr="00A83A0C" w:rsidRDefault="007E4DA8" w:rsidP="00D30753">
            <w:pPr>
              <w:rPr>
                <w:sz w:val="20"/>
                <w:szCs w:val="20"/>
              </w:rPr>
            </w:pP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7E4DA8" w:rsidRPr="00A83A0C" w:rsidRDefault="007E4DA8" w:rsidP="00D30753">
            <w:pPr>
              <w:rPr>
                <w:sz w:val="20"/>
                <w:szCs w:val="20"/>
              </w:rPr>
            </w:pPr>
            <w:r w:rsidRPr="00A83A0C">
              <w:rPr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7E4DA8" w:rsidRPr="00A83A0C" w:rsidRDefault="007E4DA8" w:rsidP="00D30753">
            <w:pPr>
              <w:rPr>
                <w:color w:val="000000"/>
                <w:sz w:val="20"/>
                <w:szCs w:val="20"/>
              </w:rPr>
            </w:pPr>
            <w:r w:rsidRPr="00A83A0C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24" w:type="dxa"/>
          </w:tcPr>
          <w:p w:rsidR="007E4DA8" w:rsidRPr="00A83A0C" w:rsidRDefault="007E4DA8" w:rsidP="00D30753">
            <w:pPr>
              <w:rPr>
                <w:sz w:val="20"/>
                <w:szCs w:val="20"/>
              </w:rPr>
            </w:pPr>
            <w:r w:rsidRPr="00A83A0C">
              <w:rPr>
                <w:sz w:val="20"/>
                <w:szCs w:val="20"/>
              </w:rPr>
              <w:t>см таблицу 5</w:t>
            </w:r>
          </w:p>
          <w:p w:rsidR="007E4DA8" w:rsidRPr="00A83A0C" w:rsidRDefault="007E4DA8" w:rsidP="00D30753">
            <w:pPr>
              <w:rPr>
                <w:sz w:val="20"/>
                <w:szCs w:val="20"/>
              </w:rPr>
            </w:pPr>
          </w:p>
          <w:p w:rsidR="007E4DA8" w:rsidRPr="00A83A0C" w:rsidRDefault="007E4DA8" w:rsidP="00D30753">
            <w:pPr>
              <w:rPr>
                <w:sz w:val="20"/>
                <w:szCs w:val="20"/>
              </w:rPr>
            </w:pPr>
          </w:p>
          <w:p w:rsidR="007E4DA8" w:rsidRPr="00A83A0C" w:rsidRDefault="007E4DA8" w:rsidP="00D30753">
            <w:pPr>
              <w:rPr>
                <w:sz w:val="20"/>
                <w:szCs w:val="20"/>
              </w:rPr>
            </w:pPr>
          </w:p>
          <w:p w:rsidR="007E4DA8" w:rsidRPr="00ED1E3C" w:rsidRDefault="007E4DA8" w:rsidP="00D30753">
            <w:pPr>
              <w:rPr>
                <w:sz w:val="20"/>
                <w:szCs w:val="20"/>
              </w:rPr>
            </w:pPr>
          </w:p>
        </w:tc>
      </w:tr>
      <w:tr w:rsidR="007E4DA8" w:rsidRPr="00ED1E3C" w:rsidTr="00D30753">
        <w:trPr>
          <w:trHeight w:val="637"/>
        </w:trPr>
        <w:tc>
          <w:tcPr>
            <w:tcW w:w="846" w:type="dxa"/>
            <w:vMerge/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7E4DA8" w:rsidRPr="00F264F9" w:rsidRDefault="007E4DA8" w:rsidP="00D30753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Pr="00C3421D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2" w:type="dxa"/>
            <w:vMerge/>
          </w:tcPr>
          <w:p w:rsidR="007E4DA8" w:rsidRDefault="007E4DA8" w:rsidP="00D30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83A0C">
              <w:rPr>
                <w:color w:val="000000"/>
                <w:sz w:val="20"/>
                <w:szCs w:val="20"/>
                <w:lang w:eastAsia="en-US"/>
              </w:rPr>
              <w:t>Промежуточная аттестация - Экзамен</w:t>
            </w:r>
            <w:r w:rsidRPr="00A83A0C">
              <w:rPr>
                <w:color w:val="000000"/>
                <w:sz w:val="20"/>
                <w:szCs w:val="20"/>
                <w:lang w:eastAsia="en-US"/>
              </w:rPr>
              <w:tab/>
            </w:r>
          </w:p>
          <w:p w:rsidR="007E4DA8" w:rsidRDefault="007E4DA8" w:rsidP="00D30753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Default="007E4DA8" w:rsidP="00D3075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3A0C">
              <w:rPr>
                <w:color w:val="000000"/>
                <w:sz w:val="20"/>
                <w:szCs w:val="20"/>
                <w:lang w:eastAsia="en-US"/>
              </w:rPr>
              <w:t>Два вопроса в билете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FE7D46" w:rsidRDefault="007E4DA8" w:rsidP="00D30753">
            <w:pPr>
              <w:rPr>
                <w:b/>
                <w:i/>
                <w:sz w:val="20"/>
                <w:szCs w:val="20"/>
              </w:rPr>
            </w:pPr>
            <w:r w:rsidRPr="00B7317A">
              <w:rPr>
                <w:sz w:val="20"/>
                <w:szCs w:val="20"/>
              </w:rPr>
              <w:t>Способен понимать специфику музыкальной формы</w:t>
            </w:r>
            <w:r>
              <w:rPr>
                <w:sz w:val="20"/>
                <w:szCs w:val="20"/>
              </w:rPr>
              <w:t>, её компонентов, особенностей</w:t>
            </w:r>
            <w:r w:rsidRPr="00B7317A">
              <w:rPr>
                <w:sz w:val="20"/>
                <w:szCs w:val="20"/>
              </w:rPr>
              <w:t xml:space="preserve"> музыкального я</w:t>
            </w:r>
            <w:r>
              <w:rPr>
                <w:sz w:val="20"/>
                <w:szCs w:val="20"/>
              </w:rPr>
              <w:t>зыка  с помощью внутреннего слуха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A8" w:rsidRPr="00ED1E3C" w:rsidRDefault="007E4DA8" w:rsidP="00D30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см. таб 8</w:t>
            </w:r>
          </w:p>
        </w:tc>
      </w:tr>
    </w:tbl>
    <w:p w:rsidR="007E4DA8" w:rsidRPr="00FF6D17" w:rsidRDefault="007E4DA8" w:rsidP="007E4DA8">
      <w:pPr>
        <w:rPr>
          <w:i/>
          <w:color w:val="404040" w:themeColor="text1" w:themeTint="BF"/>
        </w:rPr>
        <w:sectPr w:rsidR="007E4DA8" w:rsidRPr="00FF6D17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E4DA8" w:rsidRDefault="007E4DA8" w:rsidP="007E4DA8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3.1. Критерии оценивания выполнения студентом самостоятельной работы на д\о и з\о          </w:t>
      </w:r>
    </w:p>
    <w:p w:rsidR="007E4DA8" w:rsidRDefault="007E4DA8" w:rsidP="007E4DA8">
      <w:pPr>
        <w:ind w:left="360"/>
        <w:rPr>
          <w:b/>
          <w:color w:val="000000" w:themeColor="text1"/>
        </w:rPr>
      </w:pPr>
    </w:p>
    <w:p w:rsidR="007E4DA8" w:rsidRDefault="007E4DA8" w:rsidP="007E4DA8">
      <w:pPr>
        <w:ind w:left="360"/>
        <w:rPr>
          <w:b/>
          <w:color w:val="000000" w:themeColor="text1"/>
        </w:rPr>
      </w:pPr>
    </w:p>
    <w:p w:rsidR="007E4DA8" w:rsidRDefault="007E4DA8" w:rsidP="007E4DA8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5 </w:t>
      </w:r>
    </w:p>
    <w:tbl>
      <w:tblPr>
        <w:tblW w:w="5351" w:type="pct"/>
        <w:tblInd w:w="-719" w:type="dxa"/>
        <w:tblLook w:val="04A0" w:firstRow="1" w:lastRow="0" w:firstColumn="1" w:lastColumn="0" w:noHBand="0" w:noVBand="1"/>
      </w:tblPr>
      <w:tblGrid>
        <w:gridCol w:w="7177"/>
        <w:gridCol w:w="2174"/>
        <w:gridCol w:w="938"/>
      </w:tblGrid>
      <w:tr w:rsidR="007E4DA8" w:rsidTr="00037768">
        <w:trPr>
          <w:trHeight w:val="330"/>
        </w:trPr>
        <w:tc>
          <w:tcPr>
            <w:tcW w:w="3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11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Оценка</w:t>
            </w:r>
          </w:p>
        </w:tc>
        <w:tc>
          <w:tcPr>
            <w:tcW w:w="50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Бал-лы</w:t>
            </w:r>
          </w:p>
        </w:tc>
      </w:tr>
      <w:tr w:rsidR="007E4DA8" w:rsidTr="00037768">
        <w:trPr>
          <w:trHeight w:val="645"/>
        </w:trPr>
        <w:tc>
          <w:tcPr>
            <w:tcW w:w="3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E4DA8" w:rsidRDefault="007E4DA8" w:rsidP="00D3075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отвечает на вопросы правильно и полно</w:t>
            </w:r>
          </w:p>
        </w:tc>
        <w:tc>
          <w:tcPr>
            <w:tcW w:w="1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отлично</w:t>
            </w:r>
          </w:p>
        </w:tc>
        <w:tc>
          <w:tcPr>
            <w:tcW w:w="5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7E4DA8" w:rsidTr="00037768">
        <w:trPr>
          <w:trHeight w:val="645"/>
        </w:trPr>
        <w:tc>
          <w:tcPr>
            <w:tcW w:w="3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E4DA8" w:rsidRDefault="007E4DA8" w:rsidP="00D3075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допускает не грубые ошибки в устных ответах</w:t>
            </w:r>
          </w:p>
        </w:tc>
        <w:tc>
          <w:tcPr>
            <w:tcW w:w="11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хорошо</w:t>
            </w:r>
          </w:p>
        </w:tc>
        <w:tc>
          <w:tcPr>
            <w:tcW w:w="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7E4DA8" w:rsidTr="00037768">
        <w:trPr>
          <w:trHeight w:val="645"/>
        </w:trPr>
        <w:tc>
          <w:tcPr>
            <w:tcW w:w="3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E4DA8" w:rsidRDefault="007E4DA8" w:rsidP="00D3075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не полностью, допускает грубые ошибки в устных ответах</w:t>
            </w:r>
          </w:p>
        </w:tc>
        <w:tc>
          <w:tcPr>
            <w:tcW w:w="11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удовлетворительно</w:t>
            </w:r>
          </w:p>
        </w:tc>
        <w:tc>
          <w:tcPr>
            <w:tcW w:w="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7E4DA8" w:rsidTr="00037768">
        <w:trPr>
          <w:trHeight w:val="645"/>
        </w:trPr>
        <w:tc>
          <w:tcPr>
            <w:tcW w:w="3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E4DA8" w:rsidRDefault="007E4DA8" w:rsidP="00D3075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не выполнил домашнее задание для самостоятельной работы, не может ответить ни на один вопрос</w:t>
            </w:r>
          </w:p>
        </w:tc>
        <w:tc>
          <w:tcPr>
            <w:tcW w:w="11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неудовлетворительно</w:t>
            </w:r>
          </w:p>
        </w:tc>
        <w:tc>
          <w:tcPr>
            <w:tcW w:w="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</w:tbl>
    <w:p w:rsidR="007E4DA8" w:rsidRDefault="007E4DA8" w:rsidP="007E4DA8">
      <w:pPr>
        <w:rPr>
          <w:b/>
          <w:color w:val="000000" w:themeColor="text1"/>
        </w:rPr>
      </w:pPr>
    </w:p>
    <w:p w:rsidR="007E4DA8" w:rsidRDefault="007E4DA8" w:rsidP="007E4DA8">
      <w:pPr>
        <w:rPr>
          <w:b/>
          <w:color w:val="000000" w:themeColor="text1"/>
        </w:rPr>
      </w:pPr>
    </w:p>
    <w:p w:rsidR="007E4DA8" w:rsidRDefault="007E4DA8" w:rsidP="007E4DA8">
      <w:pPr>
        <w:spacing w:after="160"/>
        <w:rPr>
          <w:rFonts w:eastAsiaTheme="minorEastAsia" w:cstheme="minorBidi"/>
          <w:b/>
          <w:spacing w:val="15"/>
          <w:szCs w:val="22"/>
        </w:rPr>
      </w:pPr>
      <w:r>
        <w:rPr>
          <w:rFonts w:eastAsiaTheme="minorEastAsia" w:cstheme="minorBidi"/>
          <w:b/>
          <w:spacing w:val="15"/>
          <w:szCs w:val="22"/>
        </w:rPr>
        <w:t>3.2.Критерии оценки для «рубежного контроля» студентов дневной формы обучения и «входного рубежного контроля» студентов заочной формы обучения</w:t>
      </w:r>
    </w:p>
    <w:p w:rsidR="007E4DA8" w:rsidRDefault="007E4DA8" w:rsidP="007E4DA8">
      <w:pPr>
        <w:ind w:left="720"/>
        <w:contextualSpacing/>
        <w:jc w:val="right"/>
        <w:rPr>
          <w:b/>
        </w:rPr>
      </w:pPr>
      <w:r>
        <w:t>Таблица 7</w:t>
      </w:r>
    </w:p>
    <w:p w:rsidR="007E4DA8" w:rsidRDefault="007E4DA8" w:rsidP="007E4DA8"/>
    <w:tbl>
      <w:tblPr>
        <w:tblW w:w="5466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9045"/>
        <w:gridCol w:w="1417"/>
      </w:tblGrid>
      <w:tr w:rsidR="007E4DA8" w:rsidTr="00037768">
        <w:trPr>
          <w:trHeight w:val="30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8D8D8"/>
            <w:noWrap/>
            <w:vAlign w:val="bottom"/>
            <w:hideMark/>
          </w:tcPr>
          <w:p w:rsidR="007E4DA8" w:rsidRDefault="007E4DA8" w:rsidP="00D30753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Письменная контрольная работа (тест)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7E4DA8" w:rsidTr="00037768">
        <w:trPr>
          <w:trHeight w:val="288"/>
        </w:trPr>
        <w:tc>
          <w:tcPr>
            <w:tcW w:w="43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37768" w:rsidRDefault="007E4DA8" w:rsidP="0003776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Студенту предлагается выбрать ответы (или выполнить практические задания) в каждом из 5 тестов.</w:t>
            </w:r>
          </w:p>
          <w:p w:rsidR="00037768" w:rsidRDefault="007E4DA8" w:rsidP="0003776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каждый правильно выполненны</w:t>
            </w:r>
            <w:r w:rsidR="00037768">
              <w:rPr>
                <w:color w:val="000000"/>
                <w:lang w:eastAsia="en-US"/>
              </w:rPr>
              <w:t>й тест студент получает 1 балл.</w:t>
            </w:r>
          </w:p>
          <w:p w:rsidR="007E4DA8" w:rsidRDefault="007E4DA8" w:rsidP="00037768">
            <w:pPr>
              <w:spacing w:line="276" w:lineRule="auto"/>
              <w:rPr>
                <w:color w:val="000000"/>
                <w:lang w:eastAsia="en-US"/>
              </w:rPr>
            </w:pPr>
            <w:bookmarkStart w:id="0" w:name="_GoBack"/>
            <w:bookmarkEnd w:id="0"/>
            <w:r>
              <w:rPr>
                <w:color w:val="000000"/>
                <w:lang w:eastAsia="en-US"/>
              </w:rPr>
              <w:t>За неправильно выполненный тест – 0 баллов.</w:t>
            </w:r>
          </w:p>
        </w:tc>
        <w:tc>
          <w:tcPr>
            <w:tcW w:w="6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E4DA8" w:rsidRDefault="007E4DA8" w:rsidP="00D3075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0 -5</w:t>
            </w:r>
          </w:p>
        </w:tc>
      </w:tr>
    </w:tbl>
    <w:p w:rsidR="007E4DA8" w:rsidRDefault="007E4DA8" w:rsidP="007E4DA8">
      <w:pPr>
        <w:rPr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</w:t>
      </w:r>
    </w:p>
    <w:p w:rsidR="007E4DA8" w:rsidRPr="00A32C6C" w:rsidRDefault="007E4DA8" w:rsidP="007E4DA8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3.3    Критерии оценивания для проведения  промежуточной аттестации</w:t>
      </w: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E4DA8" w:rsidRDefault="007E4DA8" w:rsidP="007E4DA8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7E4DA8" w:rsidRPr="00CC7FE3" w:rsidRDefault="007E4DA8" w:rsidP="007E4DA8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</w:t>
      </w:r>
      <w:r w:rsidRPr="00CC7FE3">
        <w:rPr>
          <w:b/>
          <w:color w:val="000000" w:themeColor="text1"/>
        </w:rPr>
        <w:t>Таблица 5</w:t>
      </w:r>
      <w:r w:rsidRPr="00CC7FE3">
        <w:rPr>
          <w:b/>
          <w:color w:val="000000" w:themeColor="text1"/>
          <w:highlight w:val="yellow"/>
        </w:rPr>
        <w:t>.</w:t>
      </w:r>
    </w:p>
    <w:tbl>
      <w:tblPr>
        <w:tblStyle w:val="af2"/>
        <w:tblW w:w="0" w:type="auto"/>
        <w:tblInd w:w="-714" w:type="dxa"/>
        <w:tblLook w:val="04A0" w:firstRow="1" w:lastRow="0" w:firstColumn="1" w:lastColumn="0" w:noHBand="0" w:noVBand="1"/>
      </w:tblPr>
      <w:tblGrid>
        <w:gridCol w:w="8177"/>
        <w:gridCol w:w="2107"/>
      </w:tblGrid>
      <w:tr w:rsidR="007E4DA8" w:rsidRPr="00CC7FE3" w:rsidTr="00D30753">
        <w:trPr>
          <w:trHeight w:val="607"/>
        </w:trPr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(1)</w:t>
            </w:r>
            <w:r w:rsidRPr="00973E26">
              <w:rPr>
                <w:b/>
                <w:sz w:val="20"/>
                <w:szCs w:val="20"/>
              </w:rPr>
              <w:t xml:space="preserve">  Знание характеристик стилей, жанровой системы, принципов формооб</w:t>
            </w:r>
            <w:r>
              <w:rPr>
                <w:b/>
                <w:sz w:val="20"/>
                <w:szCs w:val="20"/>
              </w:rPr>
              <w:t xml:space="preserve">разования в каждую эпоху; 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безупречное знание стилей, жанров и принципов формообразования в каждую эпоху</w:t>
            </w:r>
          </w:p>
        </w:tc>
        <w:tc>
          <w:tcPr>
            <w:tcW w:w="1837" w:type="dxa"/>
          </w:tcPr>
          <w:p w:rsidR="007E4DA8" w:rsidRPr="00EE467B" w:rsidRDefault="007E4DA8" w:rsidP="00D30753">
            <w:pPr>
              <w:spacing w:line="276" w:lineRule="auto"/>
              <w:rPr>
                <w:b/>
                <w:color w:val="000000" w:themeColor="text1"/>
                <w:sz w:val="18"/>
                <w:szCs w:val="18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Знает основные элементы стилей, жанров, допускает ошибки в элементах формообразования</w:t>
            </w:r>
          </w:p>
        </w:tc>
        <w:tc>
          <w:tcPr>
            <w:tcW w:w="1837" w:type="dxa"/>
          </w:tcPr>
          <w:p w:rsidR="007E4DA8" w:rsidRPr="00EE467B" w:rsidRDefault="007E4DA8" w:rsidP="00D30753">
            <w:pPr>
              <w:spacing w:line="276" w:lineRule="auto"/>
              <w:rPr>
                <w:b/>
                <w:color w:val="000000" w:themeColor="text1"/>
                <w:sz w:val="18"/>
                <w:szCs w:val="18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знания основных вопросов стилей и  жанров, не определяет принципы формообразования</w:t>
            </w:r>
          </w:p>
        </w:tc>
        <w:tc>
          <w:tcPr>
            <w:tcW w:w="1837" w:type="dxa"/>
          </w:tcPr>
          <w:p w:rsidR="007E4DA8" w:rsidRPr="00EE467B" w:rsidRDefault="007E4DA8" w:rsidP="00D30753">
            <w:pPr>
              <w:spacing w:line="276" w:lineRule="auto"/>
              <w:rPr>
                <w:b/>
                <w:color w:val="000000" w:themeColor="text1"/>
                <w:sz w:val="18"/>
                <w:szCs w:val="18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неудовлетворительный уровень знания стилей, жанров и принципов формообразования</w:t>
            </w:r>
          </w:p>
        </w:tc>
        <w:tc>
          <w:tcPr>
            <w:tcW w:w="1837" w:type="dxa"/>
          </w:tcPr>
          <w:p w:rsidR="007E4DA8" w:rsidRPr="00EE467B" w:rsidRDefault="007E4DA8" w:rsidP="00D30753">
            <w:pPr>
              <w:spacing w:line="276" w:lineRule="auto"/>
              <w:rPr>
                <w:b/>
                <w:color w:val="000000" w:themeColor="text1"/>
                <w:sz w:val="18"/>
                <w:szCs w:val="18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(2)</w:t>
            </w:r>
            <w:r w:rsidRPr="00973E26">
              <w:rPr>
                <w:b/>
                <w:sz w:val="20"/>
                <w:szCs w:val="20"/>
              </w:rPr>
              <w:t xml:space="preserve"> Знание принципов соотношения музыкально-языковых и композиционных особенностей музыкального произве</w:t>
            </w:r>
            <w:r>
              <w:rPr>
                <w:b/>
                <w:sz w:val="20"/>
                <w:szCs w:val="20"/>
              </w:rPr>
              <w:t>дения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знание соотношений музыкального языка и композиционных особенностей музыкального произведения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Знание основные закономерности соотношения музыкального языка и композиционных особенностей музыкального произведения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знания основных элементов музыкального языка и не соотносит их с композицией произведения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знает принципов соотношения музыкального языка и композиционных особенностей музыкального произведения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  <w:tr w:rsidR="007E4DA8" w:rsidRPr="00CC7FE3" w:rsidTr="00D30753">
        <w:trPr>
          <w:trHeight w:val="297"/>
        </w:trPr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(3)</w:t>
            </w:r>
            <w:r w:rsidRPr="00973E26">
              <w:rPr>
                <w:b/>
                <w:sz w:val="20"/>
                <w:szCs w:val="20"/>
              </w:rPr>
              <w:t xml:space="preserve">  –Умение  применять теоретические знания при анализе музыкальных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безупречные теоретические знания при анализе музыкальных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положения теории и допускает ошибки при анализе музыкальных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испытывает затруднения в применении теоретических знаний при анализе музыкальных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F51B08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незнание теоретических положений для проведения  процесса анализа музыкальных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  <w:tr w:rsidR="007E4DA8" w:rsidRPr="00CC7FE3" w:rsidTr="00D30753">
        <w:trPr>
          <w:trHeight w:val="585"/>
        </w:trPr>
        <w:tc>
          <w:tcPr>
            <w:tcW w:w="8222" w:type="dxa"/>
          </w:tcPr>
          <w:p w:rsidR="007E4DA8" w:rsidRPr="001B656F" w:rsidRDefault="007E4DA8" w:rsidP="00D30753">
            <w:pPr>
              <w:spacing w:line="276" w:lineRule="auto"/>
              <w:rPr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(4)</w:t>
            </w:r>
            <w:r w:rsidRPr="00973E26">
              <w:rPr>
                <w:b/>
                <w:sz w:val="20"/>
                <w:szCs w:val="20"/>
              </w:rPr>
              <w:t xml:space="preserve"> – Умение выявлять жанрово-стилевые особенности музыкального произведения, его драматургию и форму в контексте художественных направлений эпохи его создания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1B656F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отличные умения в определении жанрово-стилистических особенностей музыкального произведения, определении его драматургии и формы контексте художественного направления эпохи и его создания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1B656F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способен выявить основные закономерности жанра, стиля, драматургии и формы музыкального произведения, при этом не выявляя связей с художественными направлениями эпохи.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1B656F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путается в определении стиля и жанра музыкального произведения, называет основные принципы драматургии и формы произведения, не связывая их с эпохой создания произведения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1B656F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знания в определении стиля, жанра, драматургии и формы музыкального произведения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973E26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973E26">
              <w:rPr>
                <w:b/>
                <w:color w:val="000000" w:themeColor="text1"/>
              </w:rPr>
              <w:t>ОПК – 1 (5)</w:t>
            </w:r>
            <w:r w:rsidRPr="00973E26">
              <w:rPr>
                <w:b/>
                <w:sz w:val="20"/>
                <w:szCs w:val="20"/>
              </w:rPr>
              <w:t xml:space="preserve">  Владение профессиональной терминолексикой;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766AAB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профессиональной терминолексикой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766AAB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демонстрирует владение основными музыкальными терминами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766AAB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понимает  содержание музыкальных терминов, но не умеет их применять в полном объеме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766AAB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способен применять профессиональные термины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973E26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973E26">
              <w:rPr>
                <w:b/>
                <w:color w:val="000000" w:themeColor="text1"/>
              </w:rPr>
              <w:t>ОПК – 1 (6)</w:t>
            </w:r>
            <w:r w:rsidRPr="00973E26">
              <w:rPr>
                <w:b/>
                <w:sz w:val="20"/>
                <w:szCs w:val="20"/>
              </w:rPr>
              <w:t xml:space="preserve"> – Владение методами и навыками  анализа музыкальных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766AAB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методами и навыками анализа музыкальных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766AAB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 знает основные методы и владеет основными навыками анализа музыкальных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766AAB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 понимание основных методов и навыков анализа, но не может х применять в полном объеме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766AAB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методами и навыками анализа музыкальных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AB4209" w:rsidRDefault="007E4DA8" w:rsidP="00D30753">
            <w:pPr>
              <w:spacing w:line="276" w:lineRule="auto"/>
              <w:rPr>
                <w:b/>
                <w:color w:val="000000" w:themeColor="text1"/>
              </w:rPr>
            </w:pPr>
            <w:r w:rsidRPr="00CC7FE3">
              <w:rPr>
                <w:b/>
                <w:color w:val="000000" w:themeColor="text1"/>
              </w:rPr>
              <w:t>ОПК –</w:t>
            </w:r>
            <w:r>
              <w:rPr>
                <w:b/>
                <w:color w:val="000000" w:themeColor="text1"/>
              </w:rPr>
              <w:t xml:space="preserve"> 6</w:t>
            </w:r>
            <w:r w:rsidRPr="00CC7FE3">
              <w:rPr>
                <w:b/>
                <w:color w:val="000000" w:themeColor="text1"/>
              </w:rPr>
              <w:t xml:space="preserve"> (1)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sz w:val="20"/>
                <w:szCs w:val="20"/>
              </w:rPr>
              <w:t>Умение</w:t>
            </w:r>
            <w:r w:rsidRPr="00F264F9">
              <w:rPr>
                <w:b/>
                <w:sz w:val="20"/>
                <w:szCs w:val="20"/>
              </w:rPr>
              <w:t xml:space="preserve"> пост</w:t>
            </w:r>
            <w:r>
              <w:rPr>
                <w:b/>
                <w:sz w:val="20"/>
                <w:szCs w:val="20"/>
              </w:rPr>
              <w:t xml:space="preserve">игать музыкальные произведения и </w:t>
            </w:r>
            <w:r w:rsidRPr="00F264F9">
              <w:rPr>
                <w:b/>
                <w:sz w:val="20"/>
                <w:szCs w:val="20"/>
              </w:rPr>
              <w:t>произвести анализ произведения и всех его компонентов внутренним слухом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665F3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знание видов композиторских техник (от эпохи возрождения до современности) при проведении анализа музыкальной форма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665F3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знание основных видов композиторских техник, что затрудняет анализ музыкальных форм современных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665F3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различает основные виды композиторской техники, но затрудняется в их применении и анализе произведений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665F3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способен провести анализ видов композиторских техник в музыкальных произведениях разных эпох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CC7FE3">
              <w:rPr>
                <w:b/>
                <w:color w:val="000000" w:themeColor="text1"/>
              </w:rPr>
              <w:t>ОПК –</w:t>
            </w:r>
            <w:r>
              <w:rPr>
                <w:b/>
                <w:color w:val="000000" w:themeColor="text1"/>
              </w:rPr>
              <w:t xml:space="preserve"> 6</w:t>
            </w:r>
            <w:r w:rsidRPr="00CC7FE3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(2</w:t>
            </w:r>
            <w:r w:rsidRPr="00CC7FE3">
              <w:rPr>
                <w:b/>
                <w:color w:val="000000" w:themeColor="text1"/>
              </w:rPr>
              <w:t>)</w:t>
            </w:r>
            <w:r w:rsidRPr="00C3421D">
              <w:rPr>
                <w:sz w:val="20"/>
                <w:szCs w:val="20"/>
              </w:rPr>
              <w:t xml:space="preserve"> </w:t>
            </w:r>
            <w:r w:rsidRPr="00080F22">
              <w:rPr>
                <w:b/>
                <w:sz w:val="20"/>
                <w:szCs w:val="20"/>
              </w:rPr>
              <w:t>Умение произвести полный анализ произведения без предварительного прослушивания</w:t>
            </w:r>
            <w:r w:rsidRPr="00C3421D">
              <w:rPr>
                <w:sz w:val="20"/>
                <w:szCs w:val="20"/>
              </w:rPr>
              <w:t>;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665F3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отличные навыки проведения полного анализа произведения без предварительного прослушивания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665F3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Студент производит  неполный анализ произведения в связи с некоторыми внутренними слуховыми ошибками 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665F3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делает грубые ошибки при анализе произведения в результате слабо развитого внутреннего слуха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rPr>
          <w:trHeight w:val="225"/>
        </w:trPr>
        <w:tc>
          <w:tcPr>
            <w:tcW w:w="8222" w:type="dxa"/>
          </w:tcPr>
          <w:p w:rsidR="007E4DA8" w:rsidRPr="00665F3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навыками анализа произведения с использованием внутреннего слуха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  <w:tr w:rsidR="007E4DA8" w:rsidRPr="00CC7FE3" w:rsidTr="00D30753">
        <w:trPr>
          <w:trHeight w:val="558"/>
        </w:trPr>
        <w:tc>
          <w:tcPr>
            <w:tcW w:w="8222" w:type="dxa"/>
          </w:tcPr>
          <w:p w:rsidR="007E4DA8" w:rsidRPr="00080F22" w:rsidRDefault="007E4DA8" w:rsidP="00D30753">
            <w:pPr>
              <w:spacing w:line="276" w:lineRule="auto"/>
              <w:rPr>
                <w:sz w:val="20"/>
                <w:szCs w:val="20"/>
              </w:rPr>
            </w:pPr>
            <w:r w:rsidRPr="00CC7FE3">
              <w:rPr>
                <w:b/>
                <w:color w:val="000000" w:themeColor="text1"/>
              </w:rPr>
              <w:t xml:space="preserve">ОПК – </w:t>
            </w:r>
            <w:r>
              <w:rPr>
                <w:b/>
                <w:color w:val="000000" w:themeColor="text1"/>
              </w:rPr>
              <w:t>6</w:t>
            </w:r>
            <w:r w:rsidRPr="00CC7FE3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(3</w:t>
            </w:r>
            <w:r w:rsidRPr="00CC7FE3">
              <w:rPr>
                <w:b/>
                <w:color w:val="000000" w:themeColor="text1"/>
              </w:rPr>
              <w:t>)</w:t>
            </w:r>
            <w:r w:rsidRPr="00C3421D">
              <w:rPr>
                <w:sz w:val="20"/>
                <w:szCs w:val="20"/>
              </w:rPr>
              <w:t xml:space="preserve"> </w:t>
            </w:r>
            <w:r w:rsidRPr="00080F22">
              <w:rPr>
                <w:b/>
                <w:sz w:val="20"/>
                <w:szCs w:val="20"/>
              </w:rPr>
              <w:t>Умение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  тематического развития опираясь на представления, сформированные внутренним слухом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080F22" w:rsidRDefault="007E4DA8" w:rsidP="00D30753">
            <w:pPr>
              <w:spacing w:line="276" w:lineRule="auto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080F22">
              <w:rPr>
                <w:sz w:val="20"/>
                <w:szCs w:val="20"/>
              </w:rPr>
              <w:t>Демонстрирует отличные умения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  тематического развития опираясь на представления, сформированные внутренним слухом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080F2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Студент показывает </w:t>
            </w:r>
            <w:r w:rsidRPr="00080F22">
              <w:rPr>
                <w:sz w:val="20"/>
                <w:szCs w:val="20"/>
              </w:rPr>
              <w:t>умения анализи</w:t>
            </w:r>
            <w:r>
              <w:rPr>
                <w:sz w:val="20"/>
                <w:szCs w:val="20"/>
              </w:rPr>
              <w:t xml:space="preserve">ровать музыкальное произведение, используя не все компоненты музыкальной формы в результате неполного представления о музыкальном произведения, сформированного  </w:t>
            </w:r>
            <w:r w:rsidRPr="00080F22">
              <w:rPr>
                <w:sz w:val="20"/>
                <w:szCs w:val="20"/>
              </w:rPr>
              <w:t xml:space="preserve"> внутренним слухом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080F2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различает отдельные компоненты музыкального произведения, не может проследить полностью логику темообразования и тематического развития в результате слабых представлений о произведении, сформированных внутренним слухом.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080F22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навыки анализа музыкального произведения, слабые знания компонентов музыкального произведения,   темообразования и тематического развития в результате слабых слуховых навыков.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color w:val="000000" w:themeColor="text1"/>
              </w:rPr>
            </w:pPr>
            <w:r w:rsidRPr="00CC7FE3">
              <w:rPr>
                <w:b/>
                <w:color w:val="000000" w:themeColor="text1"/>
              </w:rPr>
              <w:t>ОПК –</w:t>
            </w:r>
            <w:r>
              <w:rPr>
                <w:b/>
                <w:color w:val="000000" w:themeColor="text1"/>
              </w:rPr>
              <w:t xml:space="preserve"> 6</w:t>
            </w:r>
            <w:r w:rsidRPr="00CC7FE3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 (4) </w:t>
            </w:r>
            <w:r w:rsidRPr="009712B7">
              <w:rPr>
                <w:b/>
                <w:color w:val="000000" w:themeColor="text1"/>
                <w:sz w:val="20"/>
                <w:szCs w:val="20"/>
              </w:rPr>
              <w:t>Владение теоретич</w:t>
            </w:r>
            <w:r>
              <w:rPr>
                <w:b/>
                <w:color w:val="000000" w:themeColor="text1"/>
                <w:sz w:val="20"/>
                <w:szCs w:val="20"/>
              </w:rPr>
              <w:t>ескими знаниями о тональной и атон</w:t>
            </w:r>
            <w:r w:rsidRPr="009712B7">
              <w:rPr>
                <w:b/>
                <w:color w:val="000000" w:themeColor="text1"/>
                <w:sz w:val="20"/>
                <w:szCs w:val="20"/>
              </w:rPr>
              <w:t>альной системах</w:t>
            </w:r>
          </w:p>
        </w:tc>
        <w:tc>
          <w:tcPr>
            <w:tcW w:w="1837" w:type="dxa"/>
          </w:tcPr>
          <w:p w:rsidR="007E4DA8" w:rsidRPr="00973E26" w:rsidRDefault="007E4DA8" w:rsidP="00D30753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9712B7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владение теоретическими знаниями о тональной и атональной системах при проведение анализа музыкальных форм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9712B7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основные законы тональной  атональной техники, делая ошибки при определении современных атональных структур в анализе музыкального произведения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9712B7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достаточно слабо владеет теоретическими знаниями в тональной и атональной системах, делая грубые ошибки в анализе музыкального произведения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9712B7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знаниями композиторских техник и не справляется с анализом современного произведения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591679" w:rsidRDefault="007E4DA8" w:rsidP="00D30753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AB4209">
              <w:rPr>
                <w:b/>
                <w:color w:val="000000" w:themeColor="text1"/>
                <w:sz w:val="20"/>
                <w:szCs w:val="20"/>
              </w:rPr>
              <w:t>ОПК – 6  (5)</w:t>
            </w:r>
            <w:r w:rsidRPr="00AB4209">
              <w:rPr>
                <w:b/>
                <w:sz w:val="20"/>
                <w:szCs w:val="20"/>
              </w:rPr>
              <w:t xml:space="preserve"> Владение навыками  анализа музыкальной композиции, с опорой на нотный текст, постигаемый внутренним слухом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7E4DA8" w:rsidRPr="00CC7FE3" w:rsidTr="00D30753">
        <w:tc>
          <w:tcPr>
            <w:tcW w:w="8222" w:type="dxa"/>
          </w:tcPr>
          <w:p w:rsidR="007E4DA8" w:rsidRPr="00AB4209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AB4209">
              <w:rPr>
                <w:color w:val="000000" w:themeColor="text1"/>
                <w:sz w:val="20"/>
                <w:szCs w:val="20"/>
              </w:rPr>
              <w:t>Демонстрирует отличное владение навыками</w:t>
            </w:r>
            <w:r w:rsidRPr="00AB4209">
              <w:rPr>
                <w:sz w:val="20"/>
                <w:szCs w:val="20"/>
              </w:rPr>
              <w:t xml:space="preserve"> анализа музыкальной композиции, с опорой на нотный текст, постигаемый внутренним слухом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5 (отлично)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AB4209" w:rsidRDefault="007E4DA8" w:rsidP="00D30753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>Студент показывает основные навык</w:t>
            </w:r>
            <w:r>
              <w:rPr>
                <w:color w:val="000000" w:themeColor="text1"/>
                <w:sz w:val="20"/>
                <w:szCs w:val="20"/>
              </w:rPr>
              <w:t>и анализа</w:t>
            </w:r>
            <w:r w:rsidRPr="00591679">
              <w:rPr>
                <w:color w:val="000000" w:themeColor="text1"/>
                <w:sz w:val="20"/>
                <w:szCs w:val="20"/>
              </w:rPr>
              <w:t xml:space="preserve"> музыкальной композиции, делая некоторые ошибки в связи с неправильными внутренними слуховыми ощущениями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4 (хорошо_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AB4209" w:rsidRDefault="007E4DA8" w:rsidP="00D30753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>Демонстрирует слабые навыки анализа музыкальной композиции в связи с  неправильно  сформированными слуховыми ощущениями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3 (удовлетворительно)</w:t>
            </w:r>
          </w:p>
        </w:tc>
      </w:tr>
      <w:tr w:rsidR="007E4DA8" w:rsidRPr="00CC7FE3" w:rsidTr="00D30753">
        <w:tc>
          <w:tcPr>
            <w:tcW w:w="8222" w:type="dxa"/>
          </w:tcPr>
          <w:p w:rsidR="007E4DA8" w:rsidRPr="00591679" w:rsidRDefault="007E4DA8" w:rsidP="00D30753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>Студент не владеет навыками анализа музыкальной композиции, постигаемой внутренним слухом, в результате слабых слуховых навыков.</w:t>
            </w:r>
          </w:p>
        </w:tc>
        <w:tc>
          <w:tcPr>
            <w:tcW w:w="1837" w:type="dxa"/>
          </w:tcPr>
          <w:p w:rsidR="007E4DA8" w:rsidRPr="00CC7FE3" w:rsidRDefault="007E4DA8" w:rsidP="00D30753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EE467B">
              <w:rPr>
                <w:b/>
                <w:color w:val="000000" w:themeColor="text1"/>
                <w:sz w:val="18"/>
                <w:szCs w:val="18"/>
              </w:rPr>
              <w:t>2 (неудовлетворительно)</w:t>
            </w:r>
          </w:p>
        </w:tc>
      </w:tr>
    </w:tbl>
    <w:p w:rsidR="007E4DA8" w:rsidRPr="00CC7FE3" w:rsidRDefault="007E4DA8" w:rsidP="007E4DA8">
      <w:pPr>
        <w:spacing w:line="276" w:lineRule="auto"/>
        <w:ind w:left="360"/>
        <w:rPr>
          <w:b/>
          <w:i/>
          <w:color w:val="000000" w:themeColor="text1"/>
        </w:rPr>
      </w:pPr>
    </w:p>
    <w:p w:rsidR="007E4DA8" w:rsidRDefault="007E4DA8" w:rsidP="007E4DA8">
      <w:pPr>
        <w:rPr>
          <w:b/>
          <w:i/>
          <w:color w:val="000000" w:themeColor="text1"/>
        </w:rPr>
      </w:pPr>
    </w:p>
    <w:p w:rsidR="007E4DA8" w:rsidRDefault="007E4DA8" w:rsidP="007E4DA8">
      <w:pPr>
        <w:rPr>
          <w:b/>
          <w:i/>
          <w:color w:val="000000" w:themeColor="text1"/>
        </w:rPr>
      </w:pPr>
    </w:p>
    <w:p w:rsidR="007E4DA8" w:rsidRPr="00591679" w:rsidRDefault="007E4DA8" w:rsidP="007E4DA8">
      <w:pPr>
        <w:rPr>
          <w:b/>
          <w:i/>
          <w:color w:val="000000" w:themeColor="text1"/>
        </w:rPr>
      </w:pPr>
    </w:p>
    <w:p w:rsidR="007E4DA8" w:rsidRPr="00D97404" w:rsidRDefault="007E4DA8" w:rsidP="007E4DA8">
      <w:pPr>
        <w:ind w:left="36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</w:rPr>
        <w:t xml:space="preserve">                                           </w:t>
      </w:r>
      <w:r w:rsidRPr="00D97404">
        <w:rPr>
          <w:b/>
          <w:color w:val="000000" w:themeColor="text1"/>
          <w:sz w:val="28"/>
          <w:szCs w:val="28"/>
        </w:rPr>
        <w:t>4. Оценочные средства</w:t>
      </w:r>
    </w:p>
    <w:p w:rsidR="007E4DA8" w:rsidRPr="00D97404" w:rsidRDefault="007E4DA8" w:rsidP="007E4DA8">
      <w:pPr>
        <w:ind w:left="360"/>
        <w:rPr>
          <w:b/>
          <w:color w:val="000000" w:themeColor="text1"/>
          <w:sz w:val="28"/>
          <w:szCs w:val="28"/>
        </w:rPr>
      </w:pPr>
    </w:p>
    <w:p w:rsidR="007E4DA8" w:rsidRDefault="007E4DA8" w:rsidP="007E4DA8">
      <w:pPr>
        <w:jc w:val="both"/>
        <w:rPr>
          <w:b/>
          <w:bCs/>
          <w:lang w:eastAsia="zh-CN"/>
        </w:rPr>
      </w:pPr>
      <w:r w:rsidRPr="008C46B6">
        <w:rPr>
          <w:b/>
          <w:bCs/>
          <w:lang w:eastAsia="zh-CN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программы:</w:t>
      </w:r>
    </w:p>
    <w:p w:rsidR="007E4DA8" w:rsidRDefault="007E4DA8" w:rsidP="007E4DA8">
      <w:pPr>
        <w:jc w:val="both"/>
        <w:rPr>
          <w:b/>
          <w:bCs/>
          <w:lang w:eastAsia="zh-CN"/>
        </w:rPr>
      </w:pPr>
    </w:p>
    <w:p w:rsidR="007E4DA8" w:rsidRPr="008C46B6" w:rsidRDefault="007E4DA8" w:rsidP="007E4DA8">
      <w:pPr>
        <w:widowControl w:val="0"/>
        <w:jc w:val="both"/>
        <w:rPr>
          <w:b/>
          <w:lang w:eastAsia="zh-CN"/>
        </w:rPr>
      </w:pPr>
      <w:r w:rsidRPr="008C46B6">
        <w:rPr>
          <w:b/>
          <w:lang w:eastAsia="zh-CN"/>
        </w:rPr>
        <w:t xml:space="preserve">      Мелкогрупповые занятия по дисциплине предполагают следующие формы работы текущего контроля:</w:t>
      </w:r>
    </w:p>
    <w:p w:rsidR="007E4DA8" w:rsidRPr="008C46B6" w:rsidRDefault="007E4DA8" w:rsidP="007E4DA8">
      <w:pPr>
        <w:widowControl w:val="0"/>
        <w:jc w:val="both"/>
        <w:rPr>
          <w:b/>
          <w:lang w:eastAsia="zh-CN"/>
        </w:rPr>
      </w:pPr>
    </w:p>
    <w:p w:rsidR="007E4DA8" w:rsidRPr="008C46B6" w:rsidRDefault="007E4DA8" w:rsidP="007E4DA8">
      <w:pPr>
        <w:spacing w:line="276" w:lineRule="auto"/>
        <w:jc w:val="both"/>
      </w:pPr>
      <w:r w:rsidRPr="008C46B6">
        <w:rPr>
          <w:sz w:val="28"/>
          <w:szCs w:val="28"/>
        </w:rPr>
        <w:t xml:space="preserve">    </w:t>
      </w:r>
      <w:r w:rsidRPr="008C46B6">
        <w:t>1. Проверку записей лекций в тетради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 xml:space="preserve">    2.  Проверку самостоятельно подготовленных дополнительных разделов к темам курса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 xml:space="preserve">    3. Проверку самостоятельно выполненного анализа произведения в виде домашней работы (по темам курса)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 xml:space="preserve">    4. Проверку самостоятельной работы по анализу произведения в классе</w:t>
      </w:r>
    </w:p>
    <w:p w:rsidR="007E4DA8" w:rsidRDefault="007E4DA8" w:rsidP="007E4DA8">
      <w:pPr>
        <w:spacing w:line="276" w:lineRule="auto"/>
        <w:jc w:val="both"/>
      </w:pPr>
      <w:r w:rsidRPr="008C46B6">
        <w:t xml:space="preserve">    5. Опрос по теоретическим разделам курса (устно)</w:t>
      </w:r>
    </w:p>
    <w:p w:rsidR="007E4DA8" w:rsidRPr="008C46B6" w:rsidRDefault="007E4DA8" w:rsidP="007E4DA8">
      <w:pPr>
        <w:spacing w:line="276" w:lineRule="auto"/>
        <w:jc w:val="both"/>
        <w:rPr>
          <w:b/>
          <w:bCs/>
          <w:lang w:eastAsia="zh-CN"/>
        </w:rPr>
      </w:pPr>
    </w:p>
    <w:p w:rsidR="007E4DA8" w:rsidRPr="008C46B6" w:rsidRDefault="007E4DA8" w:rsidP="007E4DA8">
      <w:pPr>
        <w:widowControl w:val="0"/>
        <w:spacing w:line="276" w:lineRule="auto"/>
        <w:jc w:val="center"/>
        <w:rPr>
          <w:b/>
          <w:lang w:eastAsia="zh-CN"/>
        </w:rPr>
      </w:pPr>
      <w:r w:rsidRPr="008C46B6">
        <w:rPr>
          <w:b/>
          <w:lang w:eastAsia="zh-CN"/>
        </w:rPr>
        <w:t xml:space="preserve">Типовые вопросы по курсу дисциплины для проведения входного контроля в </w:t>
      </w:r>
    </w:p>
    <w:p w:rsidR="007E4DA8" w:rsidRPr="008C46B6" w:rsidRDefault="007E4DA8" w:rsidP="007E4DA8">
      <w:pPr>
        <w:widowControl w:val="0"/>
        <w:spacing w:after="160"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8C46B6">
        <w:rPr>
          <w:rFonts w:ascii="Calibri" w:eastAsia="Calibri" w:hAnsi="Calibri"/>
          <w:b/>
          <w:sz w:val="22"/>
          <w:szCs w:val="22"/>
          <w:lang w:eastAsia="en-US"/>
        </w:rPr>
        <w:t xml:space="preserve">                                                                   </w:t>
      </w:r>
      <w:r>
        <w:rPr>
          <w:rFonts w:ascii="Calibri" w:eastAsia="Calibri" w:hAnsi="Calibri"/>
          <w:b/>
          <w:sz w:val="22"/>
          <w:szCs w:val="22"/>
          <w:lang w:eastAsia="en-US"/>
        </w:rPr>
        <w:t>5 д/о и 7 з/о  семестрах: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rFonts w:eastAsia="Calibri"/>
          <w:lang w:eastAsia="en-US"/>
        </w:rPr>
      </w:pPr>
      <w:r w:rsidRPr="008C46B6">
        <w:rPr>
          <w:rFonts w:eastAsia="Calibri"/>
          <w:lang w:eastAsia="en-US"/>
        </w:rPr>
        <w:t>1.Что такое форма музыкального произведения?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8C46B6">
        <w:rPr>
          <w:lang w:eastAsia="zh-CN"/>
        </w:rPr>
        <w:t>2 Какие параметры определения формы произведения?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lang w:eastAsia="zh-CN"/>
        </w:rPr>
      </w:pPr>
      <w:r w:rsidRPr="008C46B6">
        <w:rPr>
          <w:lang w:eastAsia="zh-CN"/>
        </w:rPr>
        <w:t>3 Перечислите музыкально-выразительные средства в музыкальном произведении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lang w:eastAsia="zh-CN"/>
        </w:rPr>
      </w:pPr>
      <w:r w:rsidRPr="008C46B6">
        <w:rPr>
          <w:lang w:eastAsia="zh-CN"/>
        </w:rPr>
        <w:t>4 Что такое жанр музыкального произведения?</w:t>
      </w:r>
    </w:p>
    <w:p w:rsidR="007E4DA8" w:rsidRPr="008C46B6" w:rsidRDefault="007E4DA8" w:rsidP="007E4DA8">
      <w:pPr>
        <w:widowControl w:val="0"/>
        <w:spacing w:after="160" w:line="276" w:lineRule="auto"/>
        <w:jc w:val="both"/>
        <w:rPr>
          <w:rFonts w:eastAsia="Calibri"/>
          <w:lang w:eastAsia="en-US"/>
        </w:rPr>
      </w:pPr>
      <w:r w:rsidRPr="008C46B6">
        <w:rPr>
          <w:rFonts w:eastAsia="Calibri"/>
          <w:lang w:eastAsia="en-US"/>
        </w:rPr>
        <w:t>5.Назовите три главных жанра музыкальных произведений</w:t>
      </w:r>
    </w:p>
    <w:p w:rsidR="007E4DA8" w:rsidRPr="008C46B6" w:rsidRDefault="007E4DA8" w:rsidP="007E4DA8">
      <w:pPr>
        <w:spacing w:line="276" w:lineRule="auto"/>
        <w:jc w:val="both"/>
      </w:pPr>
    </w:p>
    <w:p w:rsidR="007E4DA8" w:rsidRPr="008C46B6" w:rsidRDefault="007E4DA8" w:rsidP="007E4DA8">
      <w:pPr>
        <w:widowControl w:val="0"/>
        <w:spacing w:after="160"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8C46B6">
        <w:rPr>
          <w:b/>
          <w:lang w:eastAsia="zh-CN"/>
        </w:rPr>
        <w:t xml:space="preserve">Типовые вопросы по курсу дисциплины для проведения текущего контроля в </w:t>
      </w:r>
      <w:r w:rsidRPr="008C46B6">
        <w:rPr>
          <w:rFonts w:ascii="Calibri" w:eastAsia="Calibri" w:hAnsi="Calibri"/>
          <w:b/>
          <w:sz w:val="22"/>
          <w:szCs w:val="22"/>
          <w:lang w:eastAsia="en-US"/>
        </w:rPr>
        <w:t xml:space="preserve">                                                                                  </w:t>
      </w:r>
    </w:p>
    <w:p w:rsidR="007E4DA8" w:rsidRDefault="007E4DA8" w:rsidP="007E4DA8">
      <w:pPr>
        <w:widowControl w:val="0"/>
        <w:spacing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5 д/о и 7з/о  семестрах :</w:t>
      </w:r>
    </w:p>
    <w:p w:rsidR="007E4DA8" w:rsidRPr="008C46B6" w:rsidRDefault="007E4DA8" w:rsidP="007E4DA8">
      <w:pPr>
        <w:spacing w:line="276" w:lineRule="auto"/>
        <w:jc w:val="both"/>
      </w:pPr>
    </w:p>
    <w:p w:rsidR="007E4DA8" w:rsidRPr="00EE7672" w:rsidRDefault="007E4DA8" w:rsidP="007E4DA8">
      <w:pPr>
        <w:spacing w:line="276" w:lineRule="auto"/>
        <w:jc w:val="both"/>
        <w:rPr>
          <w:b/>
        </w:rPr>
      </w:pPr>
      <w:r w:rsidRPr="00EE7672">
        <w:rPr>
          <w:b/>
        </w:rPr>
        <w:t>1 группа вопросов:</w:t>
      </w:r>
    </w:p>
    <w:p w:rsidR="007E4DA8" w:rsidRPr="008C46B6" w:rsidRDefault="007E4DA8" w:rsidP="007E4DA8">
      <w:pPr>
        <w:spacing w:line="276" w:lineRule="auto"/>
        <w:jc w:val="both"/>
      </w:pPr>
    </w:p>
    <w:p w:rsidR="007E4DA8" w:rsidRPr="008C46B6" w:rsidRDefault="007E4DA8" w:rsidP="007E4DA8">
      <w:pPr>
        <w:spacing w:line="276" w:lineRule="auto"/>
        <w:jc w:val="both"/>
        <w:rPr>
          <w:rFonts w:eastAsia="Calibri"/>
          <w:sz w:val="22"/>
          <w:szCs w:val="22"/>
        </w:rPr>
      </w:pPr>
      <w:r w:rsidRPr="008C46B6">
        <w:rPr>
          <w:rFonts w:eastAsia="Calibri"/>
          <w:sz w:val="22"/>
          <w:szCs w:val="22"/>
        </w:rPr>
        <w:t>1.Дать определения мотиву, фразе, предложению.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2.Что такое музыкальная тема?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3. Перечислить особенности периода, включающего одно предложение (привести пример)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4. Назовите характерные особенности периода из двух предложений (привести пример)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5. Назовите характерные особенности периода из трех предложение, из четырех предложений (привести примеры)</w:t>
      </w:r>
    </w:p>
    <w:p w:rsidR="007E4DA8" w:rsidRPr="008C46B6" w:rsidRDefault="007E4DA8" w:rsidP="007E4DA8">
      <w:pPr>
        <w:spacing w:line="276" w:lineRule="auto"/>
        <w:jc w:val="both"/>
      </w:pPr>
    </w:p>
    <w:p w:rsidR="007E4DA8" w:rsidRPr="00EE7672" w:rsidRDefault="007E4DA8" w:rsidP="007E4DA8">
      <w:pPr>
        <w:spacing w:line="276" w:lineRule="auto"/>
        <w:jc w:val="both"/>
        <w:rPr>
          <w:b/>
        </w:rPr>
      </w:pPr>
      <w:r w:rsidRPr="00EE7672">
        <w:rPr>
          <w:b/>
        </w:rPr>
        <w:t>2 группа вопросов:</w:t>
      </w:r>
    </w:p>
    <w:p w:rsidR="007E4DA8" w:rsidRPr="00EE7672" w:rsidRDefault="007E4DA8" w:rsidP="007E4DA8">
      <w:pPr>
        <w:spacing w:line="276" w:lineRule="auto"/>
        <w:jc w:val="both"/>
        <w:rPr>
          <w:b/>
        </w:rPr>
      </w:pPr>
    </w:p>
    <w:p w:rsidR="007E4DA8" w:rsidRPr="008C46B6" w:rsidRDefault="007E4DA8" w:rsidP="007E4DA8">
      <w:pPr>
        <w:spacing w:line="276" w:lineRule="auto"/>
        <w:jc w:val="both"/>
        <w:rPr>
          <w:rFonts w:eastAsia="Calibri"/>
          <w:sz w:val="22"/>
          <w:szCs w:val="22"/>
        </w:rPr>
      </w:pPr>
      <w:r w:rsidRPr="008C46B6">
        <w:rPr>
          <w:rFonts w:eastAsia="Calibri"/>
          <w:sz w:val="22"/>
          <w:szCs w:val="22"/>
        </w:rPr>
        <w:t>1.Перечислите основные  виды простых форм музыкальных произведений</w:t>
      </w:r>
    </w:p>
    <w:p w:rsidR="007E4DA8" w:rsidRPr="008C46B6" w:rsidRDefault="007E4DA8" w:rsidP="007E4DA8">
      <w:pPr>
        <w:spacing w:line="276" w:lineRule="auto"/>
        <w:jc w:val="both"/>
        <w:rPr>
          <w:sz w:val="22"/>
          <w:szCs w:val="22"/>
        </w:rPr>
      </w:pPr>
      <w:r w:rsidRPr="008C46B6">
        <w:rPr>
          <w:sz w:val="22"/>
          <w:szCs w:val="22"/>
        </w:rPr>
        <w:t>2.Назвать основные признаки строения простых двухчастных форм песенного типа (привести пример)</w:t>
      </w:r>
    </w:p>
    <w:p w:rsidR="007E4DA8" w:rsidRPr="008C46B6" w:rsidRDefault="007E4DA8" w:rsidP="007E4DA8">
      <w:pPr>
        <w:spacing w:line="276" w:lineRule="auto"/>
        <w:jc w:val="both"/>
        <w:rPr>
          <w:sz w:val="22"/>
          <w:szCs w:val="22"/>
        </w:rPr>
      </w:pPr>
      <w:r w:rsidRPr="008C46B6">
        <w:rPr>
          <w:sz w:val="22"/>
          <w:szCs w:val="22"/>
        </w:rPr>
        <w:t>3 Указать разновидности простых двухчастных форм (привести примеры)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4 Перечислите основные типы простых трехчастных форм (привести примеры)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5 Назовите разновидности простых трехчастных форм (напишите схемы структур)</w:t>
      </w:r>
    </w:p>
    <w:p w:rsidR="007E4DA8" w:rsidRPr="008C46B6" w:rsidRDefault="007E4DA8" w:rsidP="007E4DA8">
      <w:pPr>
        <w:spacing w:line="276" w:lineRule="auto"/>
        <w:jc w:val="both"/>
      </w:pPr>
    </w:p>
    <w:p w:rsidR="007E4DA8" w:rsidRPr="00EE7672" w:rsidRDefault="007E4DA8" w:rsidP="007E4DA8">
      <w:pPr>
        <w:spacing w:line="276" w:lineRule="auto"/>
        <w:jc w:val="both"/>
        <w:rPr>
          <w:b/>
        </w:rPr>
      </w:pPr>
      <w:r w:rsidRPr="00EE7672">
        <w:rPr>
          <w:b/>
        </w:rPr>
        <w:t>3 группа вопросов:</w:t>
      </w:r>
    </w:p>
    <w:p w:rsidR="007E4DA8" w:rsidRPr="00EE7672" w:rsidRDefault="007E4DA8" w:rsidP="007E4DA8">
      <w:pPr>
        <w:spacing w:line="276" w:lineRule="auto"/>
        <w:jc w:val="both"/>
        <w:rPr>
          <w:b/>
        </w:rPr>
      </w:pPr>
    </w:p>
    <w:p w:rsidR="007E4DA8" w:rsidRPr="008C46B6" w:rsidRDefault="007E4DA8" w:rsidP="007E4DA8">
      <w:pPr>
        <w:spacing w:line="276" w:lineRule="auto"/>
        <w:jc w:val="both"/>
      </w:pPr>
      <w:r w:rsidRPr="008C46B6">
        <w:t>1</w:t>
      </w:r>
      <w:r w:rsidRPr="008C46B6">
        <w:rPr>
          <w:rFonts w:eastAsia="Calibri"/>
          <w:sz w:val="22"/>
          <w:szCs w:val="22"/>
        </w:rPr>
        <w:t xml:space="preserve"> Перечислите основные  виды сложных форм музыкальных произведений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2.Напишите схематично структуры двух основных типов сложных трехчастных форм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3. Укажите разновидности сложных трехчастных форм (привести примеры)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4.Наховите характерные особенности сложных двухчастных форм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5 Примеры применения сложных форм в музыке (привести  3 примера)</w:t>
      </w:r>
    </w:p>
    <w:p w:rsidR="007E4DA8" w:rsidRPr="008C46B6" w:rsidRDefault="007E4DA8" w:rsidP="007E4DA8">
      <w:pPr>
        <w:spacing w:line="276" w:lineRule="auto"/>
        <w:jc w:val="both"/>
      </w:pPr>
    </w:p>
    <w:p w:rsidR="007E4DA8" w:rsidRPr="008C46B6" w:rsidRDefault="007E4DA8" w:rsidP="007E4DA8">
      <w:pPr>
        <w:spacing w:line="276" w:lineRule="auto"/>
        <w:jc w:val="both"/>
      </w:pPr>
    </w:p>
    <w:p w:rsidR="007E4DA8" w:rsidRPr="008C46B6" w:rsidRDefault="007E4DA8" w:rsidP="007E4DA8">
      <w:pPr>
        <w:widowControl w:val="0"/>
        <w:spacing w:line="276" w:lineRule="auto"/>
        <w:jc w:val="both"/>
        <w:rPr>
          <w:b/>
          <w:lang w:eastAsia="zh-CN"/>
        </w:rPr>
      </w:pPr>
      <w:r w:rsidRPr="008C46B6">
        <w:rPr>
          <w:b/>
          <w:lang w:eastAsia="zh-CN"/>
        </w:rPr>
        <w:t xml:space="preserve">              Тестовые задания для  рубежного контроля в </w:t>
      </w:r>
      <w:r w:rsidRPr="008C46B6">
        <w:rPr>
          <w:b/>
        </w:rPr>
        <w:t>середине 5 семестра (на дневном отделении), включающие  письменные формы работы.</w:t>
      </w:r>
    </w:p>
    <w:p w:rsidR="007E4DA8" w:rsidRPr="008C46B6" w:rsidRDefault="007E4DA8" w:rsidP="007E4DA8">
      <w:pPr>
        <w:spacing w:line="276" w:lineRule="auto"/>
        <w:jc w:val="both"/>
        <w:rPr>
          <w:b/>
        </w:rPr>
      </w:pPr>
    </w:p>
    <w:p w:rsidR="007E4DA8" w:rsidRDefault="007E4DA8" w:rsidP="007E4DA8">
      <w:pPr>
        <w:spacing w:line="276" w:lineRule="auto"/>
        <w:jc w:val="both"/>
        <w:rPr>
          <w:b/>
        </w:rPr>
      </w:pPr>
      <w:r w:rsidRPr="008C46B6">
        <w:rPr>
          <w:b/>
        </w:rPr>
        <w:t xml:space="preserve">   5 семестр:</w:t>
      </w:r>
    </w:p>
    <w:p w:rsidR="007E4DA8" w:rsidRPr="008C46B6" w:rsidRDefault="007E4DA8" w:rsidP="007E4DA8">
      <w:pPr>
        <w:spacing w:line="276" w:lineRule="auto"/>
        <w:jc w:val="both"/>
        <w:rPr>
          <w:b/>
        </w:rPr>
      </w:pP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EE7672">
        <w:rPr>
          <w:b/>
          <w:color w:val="000000"/>
          <w:spacing w:val="-20"/>
        </w:rPr>
        <w:t>Выполните практическое  задание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1. Период- это: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а)  пьеса из двух предложений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 xml:space="preserve">б) законченная музыкальное построение, выражающее относительно законченную музыкальную мысль  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в)  музыкальная  тема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EE7672">
        <w:rPr>
          <w:b/>
          <w:color w:val="000000"/>
          <w:spacing w:val="-20"/>
        </w:rPr>
        <w:t xml:space="preserve">Правильный ответ: </w:t>
      </w:r>
      <w:r w:rsidRPr="00EE7672">
        <w:rPr>
          <w:color w:val="000000"/>
          <w:spacing w:val="-20"/>
        </w:rPr>
        <w:t xml:space="preserve">б) законченная музыкальное построение, выражающее относительно законченную музыкальную мысль  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EE7672">
        <w:rPr>
          <w:b/>
          <w:color w:val="000000"/>
          <w:spacing w:val="-20"/>
        </w:rPr>
        <w:t>Выполните практическое  задание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2 . Мотив – это: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а)  часть музыкальной мысли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б)  наименьшее  музыкальное построение, имеющее  одну тяжелую долю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в)   главная интонации  в теме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EE7672">
        <w:rPr>
          <w:b/>
          <w:color w:val="000000"/>
          <w:spacing w:val="-20"/>
        </w:rPr>
        <w:t xml:space="preserve">Правильный ответ: </w:t>
      </w:r>
      <w:r w:rsidRPr="00EE7672">
        <w:rPr>
          <w:color w:val="000000"/>
          <w:spacing w:val="-20"/>
        </w:rPr>
        <w:t>б)  наименьшее  музыкальное построение, имеющее  одну тяжелую долю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EE7672">
        <w:rPr>
          <w:b/>
          <w:color w:val="000000"/>
          <w:spacing w:val="-20"/>
        </w:rPr>
        <w:t>Выполните практическое  задание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3. Заключительная каденция характеризуется: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 xml:space="preserve">а)  аккордами  Д7- </w:t>
      </w:r>
      <w:r w:rsidRPr="00EE7672">
        <w:rPr>
          <w:color w:val="000000"/>
          <w:spacing w:val="-20"/>
          <w:lang w:val="en-US"/>
        </w:rPr>
        <w:t>VI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 xml:space="preserve">б)  основным  гармоническим оборотом  </w:t>
      </w:r>
      <w:r w:rsidRPr="00EE7672">
        <w:rPr>
          <w:color w:val="000000"/>
          <w:spacing w:val="-20"/>
          <w:lang w:val="en-US"/>
        </w:rPr>
        <w:t>S</w:t>
      </w:r>
      <w:r w:rsidRPr="00EE7672">
        <w:rPr>
          <w:color w:val="000000"/>
          <w:spacing w:val="-20"/>
        </w:rPr>
        <w:t>-</w:t>
      </w:r>
      <w:r w:rsidRPr="00EE7672">
        <w:rPr>
          <w:color w:val="000000"/>
          <w:spacing w:val="-20"/>
          <w:lang w:val="en-US"/>
        </w:rPr>
        <w:t>D</w:t>
      </w:r>
      <w:r w:rsidRPr="00EE7672">
        <w:rPr>
          <w:color w:val="000000"/>
          <w:spacing w:val="-20"/>
        </w:rPr>
        <w:t>-</w:t>
      </w:r>
      <w:r w:rsidRPr="00EE7672">
        <w:rPr>
          <w:color w:val="000000"/>
          <w:spacing w:val="-20"/>
          <w:lang w:val="en-US"/>
        </w:rPr>
        <w:t>T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в)  остановкой на Д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EE7672">
        <w:rPr>
          <w:b/>
          <w:color w:val="000000"/>
          <w:spacing w:val="-20"/>
        </w:rPr>
        <w:t xml:space="preserve">Правильный ответ: </w:t>
      </w:r>
      <w:r w:rsidRPr="00EE7672">
        <w:rPr>
          <w:color w:val="000000"/>
          <w:spacing w:val="-20"/>
        </w:rPr>
        <w:t xml:space="preserve">б)  основным  гармоническим оборотом  </w:t>
      </w:r>
      <w:r w:rsidRPr="00EE7672">
        <w:rPr>
          <w:color w:val="000000"/>
          <w:spacing w:val="-20"/>
          <w:lang w:val="en-US"/>
        </w:rPr>
        <w:t>S</w:t>
      </w:r>
      <w:r w:rsidRPr="00EE7672">
        <w:rPr>
          <w:color w:val="000000"/>
          <w:spacing w:val="-20"/>
        </w:rPr>
        <w:t>-</w:t>
      </w:r>
      <w:r w:rsidRPr="00EE7672">
        <w:rPr>
          <w:color w:val="000000"/>
          <w:spacing w:val="-20"/>
          <w:lang w:val="en-US"/>
        </w:rPr>
        <w:t>D</w:t>
      </w:r>
      <w:r w:rsidRPr="00EE7672">
        <w:rPr>
          <w:color w:val="000000"/>
          <w:spacing w:val="-20"/>
        </w:rPr>
        <w:t>-</w:t>
      </w:r>
      <w:r w:rsidRPr="00EE7672">
        <w:rPr>
          <w:color w:val="000000"/>
          <w:spacing w:val="-20"/>
          <w:lang w:val="en-US"/>
        </w:rPr>
        <w:t>T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EE7672">
        <w:rPr>
          <w:b/>
          <w:color w:val="000000"/>
          <w:spacing w:val="-20"/>
        </w:rPr>
        <w:t>Выполните практическое задание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4. В форме периода пишутся: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а)  отдельные   небольшие пьесы</w:t>
      </w:r>
    </w:p>
    <w:p w:rsidR="007E4DA8" w:rsidRPr="00EE7672" w:rsidRDefault="007E4DA8" w:rsidP="007E4DA8">
      <w:pPr>
        <w:spacing w:line="276" w:lineRule="auto"/>
      </w:pPr>
      <w:r w:rsidRPr="00EE7672">
        <w:t xml:space="preserve">       б) темы более крупных произведений</w:t>
      </w:r>
    </w:p>
    <w:p w:rsidR="007E4DA8" w:rsidRPr="00EE7672" w:rsidRDefault="007E4DA8" w:rsidP="007E4DA8">
      <w:pPr>
        <w:spacing w:line="276" w:lineRule="auto"/>
        <w:ind w:left="360"/>
      </w:pPr>
      <w:r w:rsidRPr="00EE7672">
        <w:t xml:space="preserve"> в) части сонат</w:t>
      </w:r>
    </w:p>
    <w:p w:rsidR="007E4DA8" w:rsidRPr="00EE7672" w:rsidRDefault="007E4DA8" w:rsidP="007E4DA8">
      <w:pPr>
        <w:spacing w:line="276" w:lineRule="auto"/>
        <w:ind w:left="360"/>
      </w:pPr>
      <w:r w:rsidRPr="00EE7672">
        <w:t xml:space="preserve"> г) куплет песни</w:t>
      </w:r>
    </w:p>
    <w:p w:rsidR="007E4DA8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EE7672">
        <w:rPr>
          <w:b/>
          <w:color w:val="000000"/>
          <w:spacing w:val="-20"/>
        </w:rPr>
        <w:t>Правильный ответ: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EE7672">
        <w:rPr>
          <w:b/>
          <w:color w:val="000000"/>
          <w:spacing w:val="-20"/>
        </w:rPr>
        <w:t xml:space="preserve">  </w:t>
      </w:r>
      <w:r w:rsidRPr="00EE7672">
        <w:rPr>
          <w:color w:val="000000"/>
          <w:spacing w:val="-20"/>
        </w:rPr>
        <w:t>а)  отдельные   небольшие пьесы</w:t>
      </w:r>
    </w:p>
    <w:p w:rsidR="007E4DA8" w:rsidRPr="00EE7672" w:rsidRDefault="007E4DA8" w:rsidP="007E4DA8">
      <w:pPr>
        <w:spacing w:line="276" w:lineRule="auto"/>
      </w:pPr>
      <w:r>
        <w:t xml:space="preserve"> </w:t>
      </w:r>
      <w:r w:rsidRPr="00EE7672">
        <w:t xml:space="preserve"> б) темы более крупных произведений</w:t>
      </w:r>
    </w:p>
    <w:p w:rsidR="007E4DA8" w:rsidRPr="00EE7672" w:rsidRDefault="007E4DA8" w:rsidP="007E4DA8">
      <w:pPr>
        <w:spacing w:line="276" w:lineRule="auto"/>
      </w:pP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EE7672">
        <w:rPr>
          <w:b/>
          <w:color w:val="000000"/>
          <w:spacing w:val="-20"/>
        </w:rPr>
        <w:t>Выполните практическое задание</w:t>
      </w:r>
    </w:p>
    <w:p w:rsidR="007E4DA8" w:rsidRPr="00EE7672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EE7672">
        <w:rPr>
          <w:color w:val="000000"/>
          <w:spacing w:val="-20"/>
        </w:rPr>
        <w:t>5.  .К какому типу формы относится   структура  АВАВА::</w:t>
      </w:r>
    </w:p>
    <w:p w:rsidR="007E4DA8" w:rsidRPr="00EE7672" w:rsidRDefault="007E4DA8" w:rsidP="007E4DA8">
      <w:pPr>
        <w:spacing w:line="276" w:lineRule="auto"/>
      </w:pPr>
      <w:r w:rsidRPr="00EE7672">
        <w:t xml:space="preserve">        а) трехчастная с повторением частей</w:t>
      </w:r>
    </w:p>
    <w:p w:rsidR="007E4DA8" w:rsidRPr="00EE7672" w:rsidRDefault="007E4DA8" w:rsidP="007E4DA8">
      <w:pPr>
        <w:spacing w:line="276" w:lineRule="auto"/>
        <w:ind w:left="360"/>
      </w:pPr>
      <w:r w:rsidRPr="00EE7672">
        <w:t xml:space="preserve"> б)  рондообразная форма</w:t>
      </w:r>
    </w:p>
    <w:p w:rsidR="007E4DA8" w:rsidRPr="00EE7672" w:rsidRDefault="007E4DA8" w:rsidP="007E4DA8">
      <w:pPr>
        <w:spacing w:line="276" w:lineRule="auto"/>
        <w:ind w:left="360"/>
      </w:pPr>
      <w:r w:rsidRPr="00EE7672">
        <w:t xml:space="preserve"> в) трех-пятичастная форма</w:t>
      </w:r>
    </w:p>
    <w:p w:rsidR="007E4DA8" w:rsidRPr="00EE7672" w:rsidRDefault="007E4DA8" w:rsidP="007E4DA8">
      <w:pPr>
        <w:spacing w:line="276" w:lineRule="auto"/>
      </w:pPr>
      <w:r w:rsidRPr="00EE7672">
        <w:rPr>
          <w:b/>
          <w:color w:val="000000"/>
          <w:spacing w:val="-20"/>
        </w:rPr>
        <w:t xml:space="preserve">Правильный ответ:  </w:t>
      </w:r>
      <w:r w:rsidRPr="00EE7672">
        <w:rPr>
          <w:color w:val="000000"/>
          <w:spacing w:val="-20"/>
        </w:rPr>
        <w:t>в) трех-пятичастная   форма</w:t>
      </w:r>
    </w:p>
    <w:p w:rsidR="007E4DA8" w:rsidRPr="00EE7672" w:rsidRDefault="007E4DA8" w:rsidP="007E4DA8">
      <w:pPr>
        <w:spacing w:line="276" w:lineRule="auto"/>
        <w:jc w:val="both"/>
      </w:pPr>
    </w:p>
    <w:p w:rsidR="007E4DA8" w:rsidRPr="008C46B6" w:rsidRDefault="007E4DA8" w:rsidP="007E4DA8">
      <w:pPr>
        <w:widowControl w:val="0"/>
        <w:spacing w:line="276" w:lineRule="auto"/>
        <w:jc w:val="both"/>
        <w:rPr>
          <w:b/>
          <w:lang w:eastAsia="zh-CN"/>
        </w:rPr>
      </w:pPr>
      <w:r>
        <w:rPr>
          <w:b/>
          <w:lang w:eastAsia="zh-CN"/>
        </w:rPr>
        <w:t xml:space="preserve">       </w:t>
      </w:r>
      <w:r w:rsidRPr="008C46B6">
        <w:rPr>
          <w:b/>
          <w:lang w:eastAsia="zh-CN"/>
        </w:rPr>
        <w:t xml:space="preserve">          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b/>
          <w:lang w:eastAsia="zh-CN"/>
        </w:rPr>
      </w:pPr>
      <w:r>
        <w:rPr>
          <w:b/>
          <w:lang w:eastAsia="zh-CN"/>
        </w:rPr>
        <w:t xml:space="preserve">   </w:t>
      </w:r>
      <w:r w:rsidRPr="008C46B6">
        <w:rPr>
          <w:b/>
          <w:lang w:eastAsia="zh-CN"/>
        </w:rPr>
        <w:t xml:space="preserve">Типовые вопросы по курсу дисциплины для проведения входного контроля в                                                   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b/>
          <w:lang w:eastAsia="zh-CN"/>
        </w:rPr>
      </w:pPr>
      <w:r w:rsidRPr="008C46B6">
        <w:rPr>
          <w:b/>
          <w:lang w:eastAsia="zh-CN"/>
        </w:rPr>
        <w:t xml:space="preserve">                                                        6</w:t>
      </w:r>
      <w:r>
        <w:rPr>
          <w:b/>
          <w:lang w:eastAsia="zh-CN"/>
        </w:rPr>
        <w:t xml:space="preserve"> семестре  д\о и 8 семестре з\о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b/>
          <w:lang w:eastAsia="zh-CN"/>
        </w:rPr>
      </w:pPr>
    </w:p>
    <w:p w:rsidR="007E4DA8" w:rsidRPr="008C46B6" w:rsidRDefault="007E4DA8" w:rsidP="007E4DA8">
      <w:pPr>
        <w:widowControl w:val="0"/>
        <w:spacing w:line="276" w:lineRule="auto"/>
        <w:jc w:val="both"/>
        <w:rPr>
          <w:rFonts w:eastAsia="Calibri"/>
          <w:lang w:eastAsia="en-US"/>
        </w:rPr>
      </w:pPr>
      <w:r w:rsidRPr="008C46B6">
        <w:rPr>
          <w:rFonts w:eastAsia="Calibri"/>
          <w:lang w:eastAsia="en-US"/>
        </w:rPr>
        <w:t>1.Что понимается под стилем музыкальных произведений?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lang w:eastAsia="zh-CN"/>
        </w:rPr>
      </w:pPr>
      <w:r w:rsidRPr="008C46B6">
        <w:rPr>
          <w:lang w:eastAsia="zh-CN"/>
        </w:rPr>
        <w:t>2. Приведите примеры трех стилей музыкальных произведений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lang w:eastAsia="zh-CN"/>
        </w:rPr>
      </w:pPr>
      <w:r w:rsidRPr="008C46B6">
        <w:rPr>
          <w:lang w:eastAsia="zh-CN"/>
        </w:rPr>
        <w:t>3 Перечислите приемы развития в музыкальной форме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lang w:eastAsia="zh-CN"/>
        </w:rPr>
      </w:pPr>
      <w:r w:rsidRPr="008C46B6">
        <w:rPr>
          <w:lang w:eastAsia="zh-CN"/>
        </w:rPr>
        <w:t>4. Что такое строфический период; его особенности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lang w:eastAsia="zh-CN"/>
        </w:rPr>
      </w:pPr>
      <w:r w:rsidRPr="008C46B6">
        <w:rPr>
          <w:lang w:eastAsia="zh-CN"/>
        </w:rPr>
        <w:t>5. Назовите типы кульминаций в музыкальной форме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b/>
          <w:lang w:eastAsia="zh-CN"/>
        </w:rPr>
      </w:pPr>
    </w:p>
    <w:p w:rsidR="007E4DA8" w:rsidRPr="008C46B6" w:rsidRDefault="007E4DA8" w:rsidP="007E4DA8">
      <w:pPr>
        <w:widowControl w:val="0"/>
        <w:spacing w:line="276" w:lineRule="auto"/>
        <w:jc w:val="both"/>
        <w:rPr>
          <w:b/>
          <w:lang w:eastAsia="zh-CN"/>
        </w:rPr>
      </w:pPr>
      <w:r w:rsidRPr="008C46B6">
        <w:rPr>
          <w:b/>
          <w:lang w:eastAsia="zh-CN"/>
        </w:rPr>
        <w:t xml:space="preserve">Типовые вопросы по курсу дисциплины для проведения текущего контроля в                                                         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b/>
          <w:lang w:eastAsia="zh-CN"/>
        </w:rPr>
      </w:pPr>
      <w:r w:rsidRPr="008C46B6">
        <w:rPr>
          <w:b/>
          <w:lang w:eastAsia="zh-CN"/>
        </w:rPr>
        <w:t xml:space="preserve">                    </w:t>
      </w:r>
      <w:r>
        <w:rPr>
          <w:b/>
          <w:lang w:eastAsia="zh-CN"/>
        </w:rPr>
        <w:t xml:space="preserve">                              </w:t>
      </w:r>
      <w:r w:rsidRPr="008C46B6">
        <w:rPr>
          <w:b/>
          <w:lang w:eastAsia="zh-CN"/>
        </w:rPr>
        <w:t xml:space="preserve"> 6</w:t>
      </w:r>
      <w:r>
        <w:rPr>
          <w:b/>
          <w:lang w:eastAsia="zh-CN"/>
        </w:rPr>
        <w:t xml:space="preserve"> семестре  д\о и 8 семестре з\о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b/>
          <w:lang w:eastAsia="zh-CN"/>
        </w:rPr>
      </w:pPr>
    </w:p>
    <w:p w:rsidR="007E4DA8" w:rsidRPr="008C46B6" w:rsidRDefault="007E4DA8" w:rsidP="007E4DA8">
      <w:pPr>
        <w:spacing w:line="276" w:lineRule="auto"/>
        <w:jc w:val="both"/>
      </w:pPr>
    </w:p>
    <w:p w:rsidR="007E4DA8" w:rsidRPr="00D26D43" w:rsidRDefault="007E4DA8" w:rsidP="007E4DA8">
      <w:pPr>
        <w:spacing w:line="276" w:lineRule="auto"/>
        <w:jc w:val="both"/>
        <w:rPr>
          <w:b/>
        </w:rPr>
      </w:pPr>
      <w:r w:rsidRPr="00D26D43">
        <w:rPr>
          <w:b/>
        </w:rPr>
        <w:t>1 группа вопросов:</w:t>
      </w:r>
    </w:p>
    <w:p w:rsidR="007E4DA8" w:rsidRPr="00D26D43" w:rsidRDefault="007E4DA8" w:rsidP="007E4DA8">
      <w:pPr>
        <w:spacing w:line="276" w:lineRule="auto"/>
        <w:jc w:val="both"/>
        <w:rPr>
          <w:b/>
        </w:rPr>
      </w:pPr>
    </w:p>
    <w:p w:rsidR="007E4DA8" w:rsidRPr="008C46B6" w:rsidRDefault="007E4DA8" w:rsidP="007E4DA8">
      <w:pPr>
        <w:spacing w:line="276" w:lineRule="auto"/>
        <w:jc w:val="both"/>
      </w:pPr>
      <w:r w:rsidRPr="008C46B6">
        <w:t>1.Назвать типы рондо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2. Особенности старинного рондо (характеристика тем, структура, тональный план)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3 Особенности классического рондо (характеристика тем, структура, тональный план)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4 Особенности классического рондо (характеристика тем, структура, тональный план)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5 Особенности  рондо 19-20 вв  (характеристика тем, структура, тональный план)</w:t>
      </w:r>
    </w:p>
    <w:p w:rsidR="007E4DA8" w:rsidRPr="008C46B6" w:rsidRDefault="007E4DA8" w:rsidP="007E4DA8">
      <w:pPr>
        <w:spacing w:line="276" w:lineRule="auto"/>
        <w:jc w:val="both"/>
      </w:pPr>
    </w:p>
    <w:p w:rsidR="007E4DA8" w:rsidRPr="00D26D43" w:rsidRDefault="007E4DA8" w:rsidP="007E4DA8">
      <w:pPr>
        <w:spacing w:line="276" w:lineRule="auto"/>
        <w:jc w:val="both"/>
        <w:rPr>
          <w:b/>
        </w:rPr>
      </w:pPr>
      <w:r w:rsidRPr="00D26D43">
        <w:rPr>
          <w:b/>
        </w:rPr>
        <w:t>2 группа вопросов:</w:t>
      </w:r>
    </w:p>
    <w:p w:rsidR="007E4DA8" w:rsidRPr="008C46B6" w:rsidRDefault="007E4DA8" w:rsidP="007E4DA8">
      <w:pPr>
        <w:spacing w:line="276" w:lineRule="auto"/>
        <w:jc w:val="both"/>
      </w:pPr>
    </w:p>
    <w:p w:rsidR="007E4DA8" w:rsidRPr="008C46B6" w:rsidRDefault="007E4DA8" w:rsidP="007E4DA8">
      <w:pPr>
        <w:spacing w:line="276" w:lineRule="auto"/>
        <w:jc w:val="both"/>
      </w:pPr>
      <w:r w:rsidRPr="008C46B6">
        <w:t>1 Особенности строения старинной сонатной формы (структура, тональный план)</w:t>
      </w:r>
    </w:p>
    <w:p w:rsidR="007E4DA8" w:rsidRPr="008C46B6" w:rsidRDefault="007E4DA8" w:rsidP="007E4DA8">
      <w:pPr>
        <w:spacing w:line="276" w:lineRule="auto"/>
        <w:jc w:val="both"/>
        <w:rPr>
          <w:rFonts w:eastAsia="Calibri"/>
        </w:rPr>
      </w:pPr>
      <w:r w:rsidRPr="008C46B6">
        <w:rPr>
          <w:rFonts w:eastAsia="Calibri"/>
        </w:rPr>
        <w:t>2.Дать краткие определения разделам 1 части классической сонатной формы (экспозиция, разработка, реприза)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3. Типы реприз в сонатной формы (привести примеры)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4. Особенности сонатной формы в медленных частях циклов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5. Указать схематично разновидности структур рондо-сонаты</w:t>
      </w:r>
    </w:p>
    <w:p w:rsidR="007E4DA8" w:rsidRPr="008C46B6" w:rsidRDefault="007E4DA8" w:rsidP="007E4DA8">
      <w:pPr>
        <w:spacing w:line="276" w:lineRule="auto"/>
        <w:jc w:val="both"/>
      </w:pPr>
    </w:p>
    <w:p w:rsidR="007E4DA8" w:rsidRPr="00D26D43" w:rsidRDefault="007E4DA8" w:rsidP="007E4DA8">
      <w:pPr>
        <w:spacing w:line="276" w:lineRule="auto"/>
        <w:jc w:val="both"/>
        <w:rPr>
          <w:b/>
        </w:rPr>
      </w:pPr>
      <w:r w:rsidRPr="00D26D43">
        <w:rPr>
          <w:b/>
        </w:rPr>
        <w:t>3 группа вопросов:</w:t>
      </w:r>
    </w:p>
    <w:p w:rsidR="007E4DA8" w:rsidRPr="008C46B6" w:rsidRDefault="007E4DA8" w:rsidP="007E4DA8">
      <w:pPr>
        <w:spacing w:line="276" w:lineRule="auto"/>
        <w:jc w:val="both"/>
      </w:pPr>
    </w:p>
    <w:p w:rsidR="007E4DA8" w:rsidRPr="008C46B6" w:rsidRDefault="007E4DA8" w:rsidP="007E4DA8">
      <w:pPr>
        <w:spacing w:line="276" w:lineRule="auto"/>
        <w:jc w:val="both"/>
        <w:rPr>
          <w:rFonts w:eastAsia="Calibri"/>
        </w:rPr>
      </w:pPr>
      <w:r w:rsidRPr="008C46B6">
        <w:rPr>
          <w:rFonts w:eastAsia="Calibri"/>
        </w:rPr>
        <w:t>1.Назовите исторические типы вариаций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2.Напишит схематично структуру формы старинных вариаций, классических вариаций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3 Назовите особенности свободного типа вариаций (структура, тональный план, принципы объединения цикла вариаций)</w:t>
      </w:r>
    </w:p>
    <w:p w:rsidR="007E4DA8" w:rsidRPr="008C46B6" w:rsidRDefault="007E4DA8" w:rsidP="007E4DA8">
      <w:pPr>
        <w:spacing w:line="276" w:lineRule="auto"/>
        <w:jc w:val="both"/>
      </w:pPr>
      <w:r w:rsidRPr="008C46B6">
        <w:t>4.Приведите примеры циклических форм (3-4 примера)</w:t>
      </w:r>
    </w:p>
    <w:p w:rsidR="007E4DA8" w:rsidRPr="006A5AF2" w:rsidRDefault="007E4DA8" w:rsidP="007E4DA8">
      <w:pPr>
        <w:spacing w:line="276" w:lineRule="auto"/>
        <w:jc w:val="both"/>
      </w:pPr>
      <w:r w:rsidRPr="008C46B6">
        <w:t>5.Дайте определение кантате, оратории, опере</w:t>
      </w:r>
    </w:p>
    <w:p w:rsidR="007E4DA8" w:rsidRPr="008C46B6" w:rsidRDefault="007E4DA8" w:rsidP="007E4DA8">
      <w:pPr>
        <w:widowControl w:val="0"/>
        <w:spacing w:line="276" w:lineRule="auto"/>
        <w:jc w:val="both"/>
        <w:rPr>
          <w:b/>
          <w:lang w:eastAsia="zh-CN"/>
        </w:rPr>
      </w:pPr>
      <w:r w:rsidRPr="008C46B6">
        <w:rPr>
          <w:b/>
          <w:lang w:eastAsia="zh-CN"/>
        </w:rPr>
        <w:t xml:space="preserve">         Тестовые задания для</w:t>
      </w:r>
      <w:r>
        <w:rPr>
          <w:b/>
          <w:lang w:eastAsia="zh-CN"/>
        </w:rPr>
        <w:t xml:space="preserve"> проведения</w:t>
      </w:r>
      <w:r w:rsidRPr="008C46B6">
        <w:rPr>
          <w:b/>
          <w:lang w:eastAsia="zh-CN"/>
        </w:rPr>
        <w:t xml:space="preserve">  рубежного контроля в </w:t>
      </w:r>
      <w:r w:rsidRPr="008C46B6">
        <w:rPr>
          <w:b/>
        </w:rPr>
        <w:t xml:space="preserve"> 6 семестре (на дневном отделении), включающие  письменные формы работы.</w:t>
      </w:r>
    </w:p>
    <w:p w:rsidR="007E4DA8" w:rsidRPr="008C46B6" w:rsidRDefault="007E4DA8" w:rsidP="007E4DA8">
      <w:pPr>
        <w:spacing w:line="276" w:lineRule="auto"/>
        <w:jc w:val="both"/>
        <w:rPr>
          <w:b/>
        </w:rPr>
      </w:pPr>
    </w:p>
    <w:p w:rsidR="007E4DA8" w:rsidRDefault="007E4DA8" w:rsidP="007E4DA8">
      <w:pPr>
        <w:spacing w:line="276" w:lineRule="auto"/>
        <w:jc w:val="both"/>
        <w:rPr>
          <w:b/>
        </w:rPr>
      </w:pPr>
      <w:r w:rsidRPr="008C46B6">
        <w:rPr>
          <w:b/>
        </w:rPr>
        <w:t xml:space="preserve">    6 семестр:</w:t>
      </w:r>
    </w:p>
    <w:p w:rsidR="007E4DA8" w:rsidRPr="008C46B6" w:rsidRDefault="007E4DA8" w:rsidP="007E4DA8">
      <w:pPr>
        <w:spacing w:line="276" w:lineRule="auto"/>
        <w:jc w:val="both"/>
        <w:rPr>
          <w:b/>
        </w:rPr>
      </w:pP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8C46B6">
        <w:rPr>
          <w:b/>
          <w:color w:val="000000"/>
          <w:spacing w:val="-20"/>
        </w:rPr>
        <w:t>Выполните практическое  задание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1.Для какого раздела формы характерно активное тонально-гармоническое  развитие: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а) экспозиционного,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 xml:space="preserve">б) серединно-развивающего, 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в) заключительного;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8C46B6">
        <w:rPr>
          <w:b/>
          <w:color w:val="000000"/>
          <w:spacing w:val="-20"/>
        </w:rPr>
        <w:t xml:space="preserve">Правильный ответ: </w:t>
      </w:r>
      <w:r w:rsidRPr="008C46B6">
        <w:rPr>
          <w:color w:val="000000"/>
          <w:spacing w:val="-20"/>
        </w:rPr>
        <w:t>б) серединно-развивающего;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8C46B6">
        <w:rPr>
          <w:b/>
          <w:color w:val="000000"/>
          <w:spacing w:val="-20"/>
        </w:rPr>
        <w:t>Выполните практическое задание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2.К какому виду вариаций относятся  глинкинские вариации::</w:t>
      </w:r>
    </w:p>
    <w:p w:rsidR="007E4DA8" w:rsidRPr="008C46B6" w:rsidRDefault="007E4DA8" w:rsidP="007E4DA8">
      <w:pPr>
        <w:spacing w:line="276" w:lineRule="auto"/>
      </w:pPr>
      <w:r w:rsidRPr="008C46B6">
        <w:t xml:space="preserve">        а) вариации на </w:t>
      </w:r>
      <w:r w:rsidRPr="008C46B6">
        <w:rPr>
          <w:lang w:val="en-US"/>
        </w:rPr>
        <w:t>basso</w:t>
      </w:r>
      <w:r w:rsidRPr="008C46B6">
        <w:t xml:space="preserve"> </w:t>
      </w:r>
      <w:r w:rsidRPr="008C46B6">
        <w:rPr>
          <w:lang w:val="en-US"/>
        </w:rPr>
        <w:t>ostinato</w:t>
      </w:r>
      <w:r w:rsidRPr="008C46B6">
        <w:t>;</w:t>
      </w:r>
    </w:p>
    <w:p w:rsidR="007E4DA8" w:rsidRPr="008C46B6" w:rsidRDefault="007E4DA8" w:rsidP="007E4DA8">
      <w:pPr>
        <w:spacing w:line="276" w:lineRule="auto"/>
        <w:ind w:left="360"/>
      </w:pPr>
      <w:r w:rsidRPr="008C46B6">
        <w:t xml:space="preserve"> б) вариации на неизменную мелодию;</w:t>
      </w:r>
    </w:p>
    <w:p w:rsidR="007E4DA8" w:rsidRPr="008C46B6" w:rsidRDefault="007E4DA8" w:rsidP="007E4DA8">
      <w:pPr>
        <w:spacing w:line="276" w:lineRule="auto"/>
        <w:ind w:left="360"/>
      </w:pPr>
      <w:r w:rsidRPr="008C46B6">
        <w:t xml:space="preserve"> в) орнаментальные вариации;</w:t>
      </w:r>
    </w:p>
    <w:p w:rsidR="007E4DA8" w:rsidRPr="008C46B6" w:rsidRDefault="007E4DA8" w:rsidP="007E4DA8">
      <w:pPr>
        <w:spacing w:line="276" w:lineRule="auto"/>
      </w:pPr>
      <w:r w:rsidRPr="008C46B6">
        <w:rPr>
          <w:b/>
          <w:color w:val="000000"/>
          <w:spacing w:val="-20"/>
        </w:rPr>
        <w:t xml:space="preserve">Правильный ответ:  </w:t>
      </w:r>
      <w:r w:rsidRPr="008C46B6">
        <w:rPr>
          <w:color w:val="000000"/>
          <w:spacing w:val="-20"/>
        </w:rPr>
        <w:t>б) вариации на неизменную мелодию.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8C46B6">
        <w:rPr>
          <w:b/>
          <w:color w:val="000000"/>
          <w:spacing w:val="-20"/>
        </w:rPr>
        <w:t>Выполните практическое  задание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3.Рондо венских классиков отличается: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а) минимальным количеством частей (пятичастность),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 xml:space="preserve">б) изобилием мелизмов, 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в) изобразительной программностью;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8C46B6">
        <w:rPr>
          <w:b/>
          <w:color w:val="000000"/>
          <w:spacing w:val="-20"/>
        </w:rPr>
        <w:t>Правильный ответ: а</w:t>
      </w:r>
      <w:r w:rsidRPr="008C46B6">
        <w:rPr>
          <w:color w:val="000000"/>
          <w:spacing w:val="-20"/>
        </w:rPr>
        <w:t>) минимальным количеством частей (пятичастность);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8C46B6">
        <w:rPr>
          <w:b/>
          <w:color w:val="000000"/>
          <w:spacing w:val="-20"/>
        </w:rPr>
        <w:t>Выполните практическое задание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4. Предыктовый раздел чаще всего помещается в каком разделе сонатной формы: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а) в разработке, перед   репризой;</w:t>
      </w:r>
    </w:p>
    <w:p w:rsidR="007E4DA8" w:rsidRPr="008C46B6" w:rsidRDefault="007E4DA8" w:rsidP="007E4DA8">
      <w:pPr>
        <w:spacing w:line="276" w:lineRule="auto"/>
      </w:pPr>
      <w:r w:rsidRPr="008C46B6">
        <w:t xml:space="preserve">        б) в экспозиции;</w:t>
      </w:r>
    </w:p>
    <w:p w:rsidR="007E4DA8" w:rsidRPr="008C46B6" w:rsidRDefault="007E4DA8" w:rsidP="007E4DA8">
      <w:pPr>
        <w:spacing w:line="276" w:lineRule="auto"/>
        <w:ind w:left="360"/>
      </w:pPr>
      <w:r w:rsidRPr="008C46B6">
        <w:t xml:space="preserve"> в) в коде;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8C46B6">
        <w:rPr>
          <w:b/>
          <w:color w:val="000000"/>
          <w:spacing w:val="-20"/>
        </w:rPr>
        <w:t xml:space="preserve">Правильный ответ:  </w:t>
      </w:r>
      <w:r w:rsidRPr="008C46B6">
        <w:rPr>
          <w:color w:val="000000"/>
          <w:spacing w:val="-20"/>
        </w:rPr>
        <w:t>а) в разработке, перед  репризой;</w:t>
      </w:r>
    </w:p>
    <w:p w:rsidR="007E4DA8" w:rsidRPr="008C46B6" w:rsidRDefault="007E4DA8" w:rsidP="007E4DA8">
      <w:pPr>
        <w:spacing w:line="276" w:lineRule="auto"/>
        <w:jc w:val="both"/>
        <w:rPr>
          <w:b/>
        </w:rPr>
      </w:pP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8C46B6">
        <w:rPr>
          <w:b/>
          <w:color w:val="000000"/>
          <w:spacing w:val="-20"/>
        </w:rPr>
        <w:t>Выполните практическое задание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5.  Опера – это:</w:t>
      </w:r>
    </w:p>
    <w:p w:rsidR="007E4DA8" w:rsidRPr="008C46B6" w:rsidRDefault="007E4DA8" w:rsidP="007E4DA8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  <w:spacing w:val="-20"/>
        </w:rPr>
      </w:pPr>
      <w:r w:rsidRPr="008C46B6">
        <w:rPr>
          <w:color w:val="000000"/>
          <w:spacing w:val="-20"/>
        </w:rPr>
        <w:t>а) жанр типа кантаты с преобладанием хоровых сцен</w:t>
      </w:r>
    </w:p>
    <w:p w:rsidR="007E4DA8" w:rsidRPr="008C46B6" w:rsidRDefault="007E4DA8" w:rsidP="007E4DA8">
      <w:pPr>
        <w:spacing w:line="276" w:lineRule="auto"/>
      </w:pPr>
      <w:r w:rsidRPr="008C46B6">
        <w:t xml:space="preserve">       б) синтетический жанр (вокал, декорации, сценическое действие, сценография, хореография, оркестр)</w:t>
      </w:r>
    </w:p>
    <w:p w:rsidR="007E4DA8" w:rsidRPr="008C46B6" w:rsidRDefault="007E4DA8" w:rsidP="007E4DA8">
      <w:pPr>
        <w:spacing w:line="276" w:lineRule="auto"/>
        <w:ind w:left="360"/>
      </w:pPr>
      <w:r w:rsidRPr="008C46B6">
        <w:t xml:space="preserve"> в) жанр ораториального типа</w:t>
      </w:r>
    </w:p>
    <w:p w:rsidR="007E4DA8" w:rsidRPr="008C46B6" w:rsidRDefault="007E4DA8" w:rsidP="007E4DA8">
      <w:pPr>
        <w:spacing w:line="276" w:lineRule="auto"/>
      </w:pPr>
      <w:r w:rsidRPr="008C46B6">
        <w:rPr>
          <w:b/>
          <w:color w:val="000000"/>
          <w:spacing w:val="-20"/>
        </w:rPr>
        <w:t xml:space="preserve">Правильный ответ:  </w:t>
      </w:r>
      <w:r w:rsidRPr="008C46B6">
        <w:rPr>
          <w:color w:val="000000"/>
          <w:spacing w:val="-20"/>
        </w:rPr>
        <w:t>б)</w:t>
      </w:r>
      <w:r w:rsidRPr="008C46B6">
        <w:t xml:space="preserve"> синтетический жанр (вокал, декорации, сценография, хореография, оркестр)</w:t>
      </w:r>
    </w:p>
    <w:p w:rsidR="007E4DA8" w:rsidRPr="008C46B6" w:rsidRDefault="007E4DA8" w:rsidP="007E4DA8">
      <w:pPr>
        <w:spacing w:line="276" w:lineRule="auto"/>
        <w:jc w:val="both"/>
        <w:rPr>
          <w:b/>
        </w:rPr>
      </w:pPr>
    </w:p>
    <w:p w:rsidR="007E4DA8" w:rsidRPr="008C46B6" w:rsidRDefault="007E4DA8" w:rsidP="007E4DA8">
      <w:pPr>
        <w:tabs>
          <w:tab w:val="left" w:pos="6120"/>
        </w:tabs>
        <w:spacing w:line="276" w:lineRule="auto"/>
        <w:jc w:val="both"/>
        <w:rPr>
          <w:b/>
        </w:rPr>
      </w:pPr>
      <w:r w:rsidRPr="008C46B6">
        <w:rPr>
          <w:b/>
        </w:rPr>
        <w:t xml:space="preserve">                                          Промежуточные   формы контроля</w:t>
      </w:r>
    </w:p>
    <w:p w:rsidR="007E4DA8" w:rsidRPr="008C46B6" w:rsidRDefault="007E4DA8" w:rsidP="007E4DA8">
      <w:pPr>
        <w:tabs>
          <w:tab w:val="left" w:pos="6120"/>
        </w:tabs>
        <w:spacing w:line="276" w:lineRule="auto"/>
        <w:jc w:val="both"/>
        <w:rPr>
          <w:b/>
        </w:rPr>
      </w:pPr>
      <w:r w:rsidRPr="008C46B6">
        <w:rPr>
          <w:b/>
        </w:rPr>
        <w:t xml:space="preserve"> </w:t>
      </w:r>
    </w:p>
    <w:p w:rsidR="007E4DA8" w:rsidRPr="008C46B6" w:rsidRDefault="007E4DA8" w:rsidP="007E4DA8">
      <w:pPr>
        <w:tabs>
          <w:tab w:val="left" w:pos="6120"/>
        </w:tabs>
        <w:spacing w:line="276" w:lineRule="auto"/>
        <w:jc w:val="both"/>
      </w:pPr>
      <w:r w:rsidRPr="008C46B6">
        <w:rPr>
          <w:b/>
        </w:rPr>
        <w:t xml:space="preserve">Зачет </w:t>
      </w:r>
      <w:r w:rsidRPr="008C46B6">
        <w:t>в 5 семестре (на дневном отделении) включает:</w:t>
      </w:r>
    </w:p>
    <w:p w:rsidR="007E4DA8" w:rsidRPr="008C46B6" w:rsidRDefault="007E4DA8" w:rsidP="007E4DA8">
      <w:pPr>
        <w:tabs>
          <w:tab w:val="left" w:pos="6120"/>
        </w:tabs>
        <w:spacing w:line="276" w:lineRule="auto"/>
        <w:jc w:val="both"/>
      </w:pPr>
      <w:r w:rsidRPr="008C46B6">
        <w:t>-   вопросы по курсу дисциплины</w:t>
      </w:r>
    </w:p>
    <w:p w:rsidR="007E4DA8" w:rsidRPr="008C46B6" w:rsidRDefault="007E4DA8" w:rsidP="007E4DA8">
      <w:pPr>
        <w:tabs>
          <w:tab w:val="left" w:pos="6120"/>
        </w:tabs>
        <w:spacing w:line="276" w:lineRule="auto"/>
        <w:jc w:val="both"/>
        <w:rPr>
          <w:b/>
        </w:rPr>
      </w:pPr>
      <w:r w:rsidRPr="008C46B6">
        <w:t>- практический анализ музыкального произведения на простые   и сложные формы (ниже см. планы анализа композиции и целостного анализа</w:t>
      </w:r>
      <w:r w:rsidRPr="008C46B6">
        <w:rPr>
          <w:b/>
        </w:rPr>
        <w:t>)</w:t>
      </w:r>
    </w:p>
    <w:p w:rsidR="007E4DA8" w:rsidRPr="008C46B6" w:rsidRDefault="007E4DA8" w:rsidP="007E4DA8">
      <w:pPr>
        <w:tabs>
          <w:tab w:val="left" w:pos="6120"/>
        </w:tabs>
        <w:spacing w:line="276" w:lineRule="auto"/>
        <w:jc w:val="both"/>
        <w:rPr>
          <w:b/>
          <w:sz w:val="28"/>
          <w:szCs w:val="28"/>
        </w:rPr>
      </w:pPr>
    </w:p>
    <w:p w:rsidR="007E4DA8" w:rsidRPr="008C46B6" w:rsidRDefault="007E4DA8" w:rsidP="007E4DA8">
      <w:pPr>
        <w:tabs>
          <w:tab w:val="left" w:pos="6120"/>
        </w:tabs>
        <w:spacing w:line="276" w:lineRule="auto"/>
        <w:jc w:val="both"/>
        <w:rPr>
          <w:b/>
        </w:rPr>
      </w:pPr>
      <w:r w:rsidRPr="008C46B6">
        <w:rPr>
          <w:b/>
        </w:rPr>
        <w:t>Вопросы к зачету:</w:t>
      </w:r>
    </w:p>
    <w:p w:rsidR="007E4DA8" w:rsidRPr="008C46B6" w:rsidRDefault="007E4DA8" w:rsidP="007E4DA8">
      <w:pPr>
        <w:spacing w:line="276" w:lineRule="auto"/>
      </w:pPr>
      <w:r w:rsidRPr="008C46B6">
        <w:t>1. Форма, содержание музыкального произведения</w:t>
      </w:r>
    </w:p>
    <w:p w:rsidR="007E4DA8" w:rsidRPr="008C46B6" w:rsidRDefault="007E4DA8" w:rsidP="007E4DA8">
      <w:pPr>
        <w:spacing w:line="276" w:lineRule="auto"/>
      </w:pPr>
      <w:r w:rsidRPr="008C46B6">
        <w:t>2. Принципы развития в музыкальной форме</w:t>
      </w:r>
    </w:p>
    <w:p w:rsidR="007E4DA8" w:rsidRPr="008C46B6" w:rsidRDefault="007E4DA8" w:rsidP="007E4DA8">
      <w:pPr>
        <w:spacing w:line="276" w:lineRule="auto"/>
      </w:pPr>
      <w:r w:rsidRPr="008C46B6">
        <w:t>3. Приемы изложения материала в музыкальной форме</w:t>
      </w:r>
    </w:p>
    <w:p w:rsidR="007E4DA8" w:rsidRPr="008C46B6" w:rsidRDefault="007E4DA8" w:rsidP="007E4DA8">
      <w:pPr>
        <w:spacing w:line="276" w:lineRule="auto"/>
      </w:pPr>
      <w:r w:rsidRPr="008C46B6">
        <w:t>4. Понятие музыкальных стилей в музыке</w:t>
      </w:r>
    </w:p>
    <w:p w:rsidR="007E4DA8" w:rsidRPr="008C46B6" w:rsidRDefault="007E4DA8" w:rsidP="007E4DA8">
      <w:pPr>
        <w:spacing w:line="276" w:lineRule="auto"/>
      </w:pPr>
      <w:r w:rsidRPr="008C46B6">
        <w:t>5. Теория жанров в музыке</w:t>
      </w:r>
    </w:p>
    <w:p w:rsidR="007E4DA8" w:rsidRPr="008C46B6" w:rsidRDefault="007E4DA8" w:rsidP="007E4DA8">
      <w:pPr>
        <w:spacing w:line="276" w:lineRule="auto"/>
      </w:pPr>
      <w:r w:rsidRPr="008C46B6">
        <w:t>6. Выразительные средства в музыке и принципы их взаимодействия</w:t>
      </w:r>
    </w:p>
    <w:p w:rsidR="007E4DA8" w:rsidRPr="008C46B6" w:rsidRDefault="007E4DA8" w:rsidP="007E4DA8">
      <w:pPr>
        <w:spacing w:line="276" w:lineRule="auto"/>
      </w:pPr>
      <w:r w:rsidRPr="008C46B6">
        <w:t>7. Принципы взаимодействия слова и музыки</w:t>
      </w:r>
    </w:p>
    <w:p w:rsidR="007E4DA8" w:rsidRPr="008C46B6" w:rsidRDefault="007E4DA8" w:rsidP="007E4DA8">
      <w:pPr>
        <w:spacing w:line="276" w:lineRule="auto"/>
      </w:pPr>
      <w:r w:rsidRPr="008C46B6">
        <w:t>8. Классификация форм.</w:t>
      </w:r>
    </w:p>
    <w:p w:rsidR="007E4DA8" w:rsidRPr="008C46B6" w:rsidRDefault="007E4DA8" w:rsidP="007E4DA8">
      <w:pPr>
        <w:spacing w:line="276" w:lineRule="auto"/>
      </w:pPr>
      <w:r w:rsidRPr="008C46B6">
        <w:t>9. Музыкальная тема.</w:t>
      </w:r>
    </w:p>
    <w:p w:rsidR="007E4DA8" w:rsidRPr="008C46B6" w:rsidRDefault="007E4DA8" w:rsidP="007E4DA8">
      <w:pPr>
        <w:spacing w:line="276" w:lineRule="auto"/>
      </w:pPr>
      <w:r w:rsidRPr="008C46B6">
        <w:t>10. Период, его типы</w:t>
      </w:r>
    </w:p>
    <w:p w:rsidR="007E4DA8" w:rsidRPr="008C46B6" w:rsidRDefault="007E4DA8" w:rsidP="007E4DA8">
      <w:pPr>
        <w:spacing w:line="276" w:lineRule="auto"/>
      </w:pPr>
      <w:r w:rsidRPr="008C46B6">
        <w:t>11. Приемы развития в периоде</w:t>
      </w:r>
    </w:p>
    <w:p w:rsidR="007E4DA8" w:rsidRPr="008C46B6" w:rsidRDefault="007E4DA8" w:rsidP="007E4DA8">
      <w:pPr>
        <w:spacing w:line="276" w:lineRule="auto"/>
      </w:pPr>
      <w:r w:rsidRPr="008C46B6">
        <w:t>12. Использование формы периода в музыке</w:t>
      </w:r>
    </w:p>
    <w:p w:rsidR="007E4DA8" w:rsidRPr="008C46B6" w:rsidRDefault="007E4DA8" w:rsidP="007E4DA8">
      <w:pPr>
        <w:spacing w:line="276" w:lineRule="auto"/>
      </w:pPr>
      <w:r w:rsidRPr="008C46B6">
        <w:t>13. Простые формы, их разновидности</w:t>
      </w:r>
    </w:p>
    <w:p w:rsidR="007E4DA8" w:rsidRPr="008C46B6" w:rsidRDefault="007E4DA8" w:rsidP="007E4DA8">
      <w:pPr>
        <w:spacing w:line="276" w:lineRule="auto"/>
      </w:pPr>
      <w:r w:rsidRPr="008C46B6">
        <w:t>14. Простая двухчастная форма и её разновидности</w:t>
      </w:r>
    </w:p>
    <w:p w:rsidR="007E4DA8" w:rsidRPr="008C46B6" w:rsidRDefault="007E4DA8" w:rsidP="007E4DA8">
      <w:pPr>
        <w:spacing w:line="276" w:lineRule="auto"/>
      </w:pPr>
      <w:r w:rsidRPr="008C46B6">
        <w:t>15. Простая трехчастная форма и её разновидности</w:t>
      </w:r>
    </w:p>
    <w:p w:rsidR="007E4DA8" w:rsidRPr="008C46B6" w:rsidRDefault="007E4DA8" w:rsidP="007E4DA8">
      <w:pPr>
        <w:spacing w:line="276" w:lineRule="auto"/>
      </w:pPr>
      <w:r w:rsidRPr="008C46B6">
        <w:t>16. Использование простых форм в музыке</w:t>
      </w:r>
    </w:p>
    <w:p w:rsidR="007E4DA8" w:rsidRPr="008C46B6" w:rsidRDefault="007E4DA8" w:rsidP="007E4DA8">
      <w:pPr>
        <w:spacing w:line="276" w:lineRule="auto"/>
      </w:pPr>
      <w:r w:rsidRPr="008C46B6">
        <w:t>17. Общая характеристика сложных форм</w:t>
      </w:r>
    </w:p>
    <w:p w:rsidR="007E4DA8" w:rsidRPr="008C46B6" w:rsidRDefault="007E4DA8" w:rsidP="007E4DA8">
      <w:pPr>
        <w:spacing w:line="276" w:lineRule="auto"/>
      </w:pPr>
      <w:r w:rsidRPr="008C46B6">
        <w:t>18. Сложная трехчастная с эпизодом. Структура частей.</w:t>
      </w:r>
    </w:p>
    <w:p w:rsidR="007E4DA8" w:rsidRPr="008C46B6" w:rsidRDefault="007E4DA8" w:rsidP="007E4DA8">
      <w:pPr>
        <w:spacing w:line="276" w:lineRule="auto"/>
      </w:pPr>
      <w:r w:rsidRPr="008C46B6">
        <w:t>19. Сложная трехчастная с трио. Структура частей.</w:t>
      </w:r>
    </w:p>
    <w:p w:rsidR="007E4DA8" w:rsidRPr="008C46B6" w:rsidRDefault="007E4DA8" w:rsidP="007E4DA8">
      <w:pPr>
        <w:spacing w:line="276" w:lineRule="auto"/>
      </w:pPr>
      <w:r w:rsidRPr="008C46B6">
        <w:t>20. Сложная двухчастная форма. Строение частей.</w:t>
      </w:r>
    </w:p>
    <w:p w:rsidR="007E4DA8" w:rsidRPr="008C46B6" w:rsidRDefault="007E4DA8" w:rsidP="007E4DA8">
      <w:pPr>
        <w:spacing w:line="276" w:lineRule="auto"/>
      </w:pPr>
      <w:r w:rsidRPr="008C46B6">
        <w:t>21. Разновидности сложных форм</w:t>
      </w:r>
    </w:p>
    <w:p w:rsidR="007E4DA8" w:rsidRPr="008C46B6" w:rsidRDefault="007E4DA8" w:rsidP="007E4DA8">
      <w:pPr>
        <w:spacing w:line="276" w:lineRule="auto"/>
      </w:pPr>
      <w:r w:rsidRPr="008C46B6">
        <w:t>22. Применение сложных форм в музыке.</w:t>
      </w:r>
    </w:p>
    <w:p w:rsidR="007E4DA8" w:rsidRPr="008C46B6" w:rsidRDefault="007E4DA8" w:rsidP="007E4DA8">
      <w:pPr>
        <w:spacing w:line="276" w:lineRule="auto"/>
      </w:pPr>
    </w:p>
    <w:p w:rsidR="007E4DA8" w:rsidRPr="008C46B6" w:rsidRDefault="007E4DA8" w:rsidP="007E4DA8">
      <w:pPr>
        <w:spacing w:line="276" w:lineRule="auto"/>
        <w:ind w:left="720"/>
        <w:jc w:val="center"/>
        <w:rPr>
          <w:bCs/>
        </w:rPr>
      </w:pPr>
      <w:r w:rsidRPr="008C46B6">
        <w:rPr>
          <w:b/>
          <w:bCs/>
          <w:i/>
        </w:rPr>
        <w:t>Примерный план целостного анализа двух-трехчастных простых и сложных форм</w:t>
      </w:r>
      <w:r w:rsidRPr="008C46B6">
        <w:rPr>
          <w:bCs/>
        </w:rPr>
        <w:t>.</w:t>
      </w:r>
    </w:p>
    <w:p w:rsidR="007E4DA8" w:rsidRPr="008C46B6" w:rsidRDefault="007E4DA8" w:rsidP="007E4DA8">
      <w:pPr>
        <w:spacing w:line="276" w:lineRule="auto"/>
        <w:rPr>
          <w:bCs/>
        </w:rPr>
      </w:pPr>
      <w:r w:rsidRPr="008C46B6">
        <w:rPr>
          <w:bCs/>
        </w:rPr>
        <w:t xml:space="preserve">    1.Место данного произведения в творчестве композитора;</w:t>
      </w:r>
    </w:p>
    <w:p w:rsidR="007E4DA8" w:rsidRPr="008C46B6" w:rsidRDefault="007E4DA8" w:rsidP="007E4DA8">
      <w:pPr>
        <w:spacing w:line="276" w:lineRule="auto"/>
        <w:ind w:left="425"/>
        <w:jc w:val="both"/>
        <w:rPr>
          <w:bCs/>
        </w:rPr>
      </w:pPr>
      <w:r w:rsidRPr="008C46B6">
        <w:rPr>
          <w:bCs/>
        </w:rPr>
        <w:t>2.Жанр произведения, его характер - если программное, указать литературные образы, содержание текста, сценическую ситуацию;</w:t>
      </w:r>
    </w:p>
    <w:p w:rsidR="007E4DA8" w:rsidRPr="008C46B6" w:rsidRDefault="007E4DA8" w:rsidP="007E4DA8">
      <w:pPr>
        <w:spacing w:line="276" w:lineRule="auto"/>
        <w:ind w:left="425"/>
        <w:jc w:val="both"/>
        <w:rPr>
          <w:bCs/>
        </w:rPr>
      </w:pPr>
      <w:r w:rsidRPr="008C46B6">
        <w:rPr>
          <w:bCs/>
        </w:rPr>
        <w:t>3.Темы произведения (характер, жанровые связи, музыкально-выразительные средства);</w:t>
      </w:r>
    </w:p>
    <w:p w:rsidR="007E4DA8" w:rsidRPr="008C46B6" w:rsidRDefault="007E4DA8" w:rsidP="007E4DA8">
      <w:pPr>
        <w:spacing w:line="276" w:lineRule="auto"/>
        <w:ind w:left="425"/>
        <w:jc w:val="both"/>
        <w:rPr>
          <w:bCs/>
        </w:rPr>
      </w:pPr>
      <w:r w:rsidRPr="008C46B6">
        <w:rPr>
          <w:bCs/>
        </w:rPr>
        <w:t>4.Взаимодействие и развитие образов в произведении;</w:t>
      </w:r>
    </w:p>
    <w:p w:rsidR="007E4DA8" w:rsidRPr="008C46B6" w:rsidRDefault="007E4DA8" w:rsidP="007E4DA8">
      <w:pPr>
        <w:spacing w:line="276" w:lineRule="auto"/>
        <w:ind w:left="425"/>
        <w:jc w:val="both"/>
        <w:rPr>
          <w:bCs/>
        </w:rPr>
      </w:pPr>
      <w:r w:rsidRPr="008C46B6">
        <w:rPr>
          <w:bCs/>
        </w:rPr>
        <w:t>5.Анализ формы произведения (по разделам или по частям);</w:t>
      </w:r>
    </w:p>
    <w:p w:rsidR="007E4DA8" w:rsidRPr="008C46B6" w:rsidRDefault="007E4DA8" w:rsidP="007E4DA8">
      <w:pPr>
        <w:spacing w:line="276" w:lineRule="auto"/>
        <w:ind w:left="425"/>
        <w:jc w:val="both"/>
        <w:rPr>
          <w:bCs/>
        </w:rPr>
      </w:pPr>
      <w:r w:rsidRPr="008C46B6">
        <w:rPr>
          <w:bCs/>
        </w:rPr>
        <w:t>6.Указать функции частей в форме, тональный план – особенно средних, развивающихся частей;</w:t>
      </w:r>
    </w:p>
    <w:p w:rsidR="007E4DA8" w:rsidRPr="008C46B6" w:rsidRDefault="007E4DA8" w:rsidP="007E4DA8">
      <w:pPr>
        <w:spacing w:line="276" w:lineRule="auto"/>
        <w:ind w:left="425"/>
        <w:jc w:val="both"/>
        <w:rPr>
          <w:bCs/>
        </w:rPr>
      </w:pPr>
      <w:r w:rsidRPr="008C46B6">
        <w:rPr>
          <w:bCs/>
        </w:rPr>
        <w:t>7.Схема произведения и каждой его части;</w:t>
      </w:r>
    </w:p>
    <w:p w:rsidR="007E4DA8" w:rsidRPr="008C46B6" w:rsidRDefault="007E4DA8" w:rsidP="007E4DA8">
      <w:pPr>
        <w:spacing w:line="276" w:lineRule="auto"/>
        <w:ind w:left="425"/>
        <w:jc w:val="both"/>
        <w:rPr>
          <w:bCs/>
        </w:rPr>
      </w:pPr>
    </w:p>
    <w:p w:rsidR="007E4DA8" w:rsidRPr="008C46B6" w:rsidRDefault="007E4DA8" w:rsidP="007E4DA8">
      <w:pPr>
        <w:spacing w:line="276" w:lineRule="auto"/>
        <w:jc w:val="center"/>
        <w:rPr>
          <w:b/>
          <w:bCs/>
          <w:i/>
        </w:rPr>
      </w:pPr>
      <w:r w:rsidRPr="008C46B6">
        <w:rPr>
          <w:b/>
          <w:bCs/>
          <w:i/>
        </w:rPr>
        <w:t>Примерный план анализа композиции двух-трехчастных простых и сложных форм.</w:t>
      </w:r>
    </w:p>
    <w:p w:rsidR="007E4DA8" w:rsidRPr="008C46B6" w:rsidRDefault="007E4DA8" w:rsidP="007E4DA8">
      <w:pPr>
        <w:spacing w:line="276" w:lineRule="auto"/>
        <w:ind w:left="360"/>
        <w:jc w:val="both"/>
        <w:rPr>
          <w:bCs/>
        </w:rPr>
      </w:pPr>
      <w:r w:rsidRPr="008C46B6">
        <w:rPr>
          <w:bCs/>
        </w:rPr>
        <w:t>1. Определение формы;</w:t>
      </w:r>
    </w:p>
    <w:p w:rsidR="007E4DA8" w:rsidRPr="008C46B6" w:rsidRDefault="007E4DA8" w:rsidP="007E4DA8">
      <w:pPr>
        <w:spacing w:line="276" w:lineRule="auto"/>
        <w:ind w:left="360"/>
        <w:jc w:val="both"/>
        <w:rPr>
          <w:bCs/>
        </w:rPr>
      </w:pPr>
      <w:r w:rsidRPr="008C46B6">
        <w:rPr>
          <w:bCs/>
        </w:rPr>
        <w:t>2. Границы данной формы;</w:t>
      </w:r>
    </w:p>
    <w:p w:rsidR="007E4DA8" w:rsidRPr="008C46B6" w:rsidRDefault="007E4DA8" w:rsidP="007E4DA8">
      <w:pPr>
        <w:spacing w:line="276" w:lineRule="auto"/>
        <w:ind w:left="360"/>
        <w:jc w:val="both"/>
        <w:rPr>
          <w:bCs/>
        </w:rPr>
      </w:pPr>
      <w:r w:rsidRPr="008C46B6">
        <w:rPr>
          <w:bCs/>
        </w:rPr>
        <w:t>3. Тональный план по частям;</w:t>
      </w:r>
    </w:p>
    <w:p w:rsidR="007E4DA8" w:rsidRPr="008C46B6" w:rsidRDefault="007E4DA8" w:rsidP="007E4DA8">
      <w:pPr>
        <w:spacing w:line="276" w:lineRule="auto"/>
        <w:ind w:left="360"/>
        <w:jc w:val="both"/>
        <w:rPr>
          <w:bCs/>
        </w:rPr>
      </w:pPr>
      <w:r w:rsidRPr="008C46B6">
        <w:rPr>
          <w:bCs/>
        </w:rPr>
        <w:t>4. Структура каждой части</w:t>
      </w:r>
    </w:p>
    <w:p w:rsidR="007E4DA8" w:rsidRPr="008C46B6" w:rsidRDefault="007E4DA8" w:rsidP="007E4DA8">
      <w:pPr>
        <w:spacing w:line="276" w:lineRule="auto"/>
        <w:ind w:left="360"/>
        <w:jc w:val="both"/>
        <w:rPr>
          <w:bCs/>
        </w:rPr>
      </w:pPr>
      <w:r w:rsidRPr="008C46B6">
        <w:rPr>
          <w:bCs/>
        </w:rPr>
        <w:t xml:space="preserve">5.Схема произведения </w:t>
      </w:r>
    </w:p>
    <w:p w:rsidR="007E4DA8" w:rsidRPr="008C46B6" w:rsidRDefault="007E4DA8" w:rsidP="007E4DA8">
      <w:pPr>
        <w:spacing w:line="276" w:lineRule="auto"/>
        <w:ind w:left="360"/>
        <w:jc w:val="both"/>
        <w:rPr>
          <w:bCs/>
        </w:rPr>
      </w:pPr>
    </w:p>
    <w:p w:rsidR="007E4DA8" w:rsidRPr="008C46B6" w:rsidRDefault="007E4DA8" w:rsidP="007E4DA8">
      <w:pPr>
        <w:keepNext/>
        <w:spacing w:line="276" w:lineRule="auto"/>
        <w:jc w:val="center"/>
        <w:outlineLvl w:val="1"/>
        <w:rPr>
          <w:b/>
        </w:rPr>
      </w:pPr>
      <w:r w:rsidRPr="008C46B6">
        <w:rPr>
          <w:b/>
        </w:rPr>
        <w:t>Экзаменационные требования по музыкальной форме</w:t>
      </w:r>
    </w:p>
    <w:p w:rsidR="007E4DA8" w:rsidRPr="008C46B6" w:rsidRDefault="007E4DA8" w:rsidP="007E4DA8">
      <w:pPr>
        <w:keepNext/>
        <w:spacing w:line="276" w:lineRule="auto"/>
        <w:jc w:val="center"/>
        <w:outlineLvl w:val="1"/>
        <w:rPr>
          <w:b/>
        </w:rPr>
      </w:pPr>
      <w:r w:rsidRPr="008C46B6">
        <w:rPr>
          <w:b/>
        </w:rPr>
        <w:t xml:space="preserve"> для студентов дневного (6 семестр) и заочного   (8 семестр) отделений </w:t>
      </w:r>
    </w:p>
    <w:p w:rsidR="007E4DA8" w:rsidRPr="008C46B6" w:rsidRDefault="007E4DA8" w:rsidP="007E4DA8">
      <w:pPr>
        <w:rPr>
          <w:b/>
        </w:rPr>
      </w:pPr>
    </w:p>
    <w:p w:rsidR="007E4DA8" w:rsidRPr="008C46B6" w:rsidRDefault="007E4DA8" w:rsidP="007E4DA8">
      <w:pPr>
        <w:ind w:left="360"/>
      </w:pPr>
      <w:r w:rsidRPr="008C46B6">
        <w:t>Устно ответить по билету, включающему:</w:t>
      </w:r>
    </w:p>
    <w:p w:rsidR="007E4DA8" w:rsidRPr="008C46B6" w:rsidRDefault="007E4DA8" w:rsidP="007E4DA8">
      <w:pPr>
        <w:numPr>
          <w:ilvl w:val="0"/>
          <w:numId w:val="45"/>
        </w:numPr>
        <w:spacing w:after="160" w:line="256" w:lineRule="auto"/>
      </w:pPr>
      <w:r w:rsidRPr="008C46B6">
        <w:t>теоретический вопрос по теме курса</w:t>
      </w:r>
    </w:p>
    <w:p w:rsidR="007E4DA8" w:rsidRPr="008C46B6" w:rsidRDefault="007E4DA8" w:rsidP="007E4DA8">
      <w:pPr>
        <w:numPr>
          <w:ilvl w:val="0"/>
          <w:numId w:val="45"/>
        </w:numPr>
        <w:spacing w:after="160" w:line="256" w:lineRule="auto"/>
      </w:pPr>
      <w:r w:rsidRPr="008C46B6">
        <w:t>анализ произведения, данного в классе с подготовкой 15-20 мин. (список см. ниже)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jc w:val="center"/>
        <w:rPr>
          <w:b/>
          <w:bCs/>
        </w:rPr>
      </w:pPr>
      <w:r w:rsidRPr="008C46B6">
        <w:rPr>
          <w:b/>
          <w:bCs/>
        </w:rPr>
        <w:t>Теоретические вопросы к экзамену по дисциплине</w:t>
      </w:r>
    </w:p>
    <w:p w:rsidR="007E4DA8" w:rsidRPr="008C46B6" w:rsidRDefault="007E4DA8" w:rsidP="007E4DA8">
      <w:pPr>
        <w:jc w:val="center"/>
        <w:rPr>
          <w:b/>
          <w:bCs/>
        </w:rPr>
      </w:pPr>
      <w:r w:rsidRPr="008C46B6">
        <w:rPr>
          <w:b/>
          <w:bCs/>
        </w:rPr>
        <w:t>«Анализ музыкальной формы»</w:t>
      </w:r>
    </w:p>
    <w:p w:rsidR="007E4DA8" w:rsidRPr="008C46B6" w:rsidRDefault="007E4DA8" w:rsidP="007E4DA8">
      <w:pPr>
        <w:jc w:val="center"/>
        <w:rPr>
          <w:bCs/>
        </w:rPr>
      </w:pP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Исторические типы рондо и их разновидности. Общая характеристика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Старинное рондо. Структура частей.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Рондо венских классиков. Строение частей.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Рондо 19-20 вв. Характерные особенности.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Истоки сонатной формы (старинная двухчастная форма, старинная сонатная форма)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Сонатная форма 1 части сонатно-симфонического цикла. Строение экспозиции, особенности тематического и тонального развития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 xml:space="preserve">Сонатная форма 1 части сонатно-симфонического цикла. Строение разработки и репризы. 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Виды реприз в сонатной форме.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Разновидности сонатных форм (без разработки, с эпизодом)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Особые виды сонатных форм. Рондо-соната, строение разделов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Вариации, определение, разновидности. Общая характеристика.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Старинные вариации. Характерные особенности.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 xml:space="preserve"> Классические вариации. Принципы объединения цикла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 xml:space="preserve">  Вариации  композиторов-романтиков. Строение цикла.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 xml:space="preserve"> Вариации XX в. Принципы объединения вариационного цикла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 xml:space="preserve"> Типы циклических форм: сюиты.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Типы циклических форм: сонатно-симфонический цикл.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Типы циклических форм: вокальные циклы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Типы циклических форм: полифонические циклы</w:t>
      </w:r>
    </w:p>
    <w:p w:rsidR="007E4DA8" w:rsidRPr="008C46B6" w:rsidRDefault="007E4DA8" w:rsidP="007E4DA8">
      <w:pPr>
        <w:numPr>
          <w:ilvl w:val="0"/>
          <w:numId w:val="44"/>
        </w:numPr>
        <w:spacing w:after="160" w:line="256" w:lineRule="auto"/>
      </w:pPr>
      <w:r w:rsidRPr="008C46B6">
        <w:t>Свободные  формы; определение, характерные особенности, структур, частей.</w:t>
      </w:r>
    </w:p>
    <w:p w:rsidR="007E4DA8" w:rsidRPr="008C46B6" w:rsidRDefault="007E4DA8" w:rsidP="007E4DA8">
      <w:r w:rsidRPr="008C46B6">
        <w:t xml:space="preserve">21.Смешанные формы; определение, характерные особенности, структура </w:t>
      </w:r>
    </w:p>
    <w:p w:rsidR="007E4DA8" w:rsidRPr="008C46B6" w:rsidRDefault="007E4DA8" w:rsidP="007E4DA8">
      <w:r w:rsidRPr="008C46B6">
        <w:t xml:space="preserve">       частей.</w:t>
      </w:r>
    </w:p>
    <w:p w:rsidR="007E4DA8" w:rsidRPr="008C46B6" w:rsidRDefault="007E4DA8" w:rsidP="007E4DA8">
      <w:pPr>
        <w:widowControl w:val="0"/>
        <w:jc w:val="both"/>
      </w:pPr>
      <w:r w:rsidRPr="008C46B6">
        <w:t xml:space="preserve">22. Крупные формы вокально-симфонической музыки. Строение опер, кантат, </w:t>
      </w:r>
    </w:p>
    <w:p w:rsidR="007E4DA8" w:rsidRPr="008C46B6" w:rsidRDefault="007E4DA8" w:rsidP="007E4DA8">
      <w:pPr>
        <w:widowControl w:val="0"/>
        <w:jc w:val="both"/>
      </w:pPr>
      <w:r w:rsidRPr="008C46B6">
        <w:t xml:space="preserve">      ораторий. </w:t>
      </w:r>
    </w:p>
    <w:p w:rsidR="007E4DA8" w:rsidRPr="008C46B6" w:rsidRDefault="007E4DA8" w:rsidP="007E4DA8">
      <w:pPr>
        <w:widowControl w:val="0"/>
        <w:jc w:val="both"/>
        <w:rPr>
          <w:b/>
          <w:lang w:eastAsia="zh-CN"/>
        </w:rPr>
      </w:pPr>
      <w:r w:rsidRPr="008C46B6">
        <w:t>23. Развернутые джазовые композиции</w:t>
      </w:r>
    </w:p>
    <w:p w:rsidR="007E4DA8" w:rsidRPr="008C46B6" w:rsidRDefault="007E4DA8" w:rsidP="007E4DA8">
      <w:pPr>
        <w:widowControl w:val="0"/>
        <w:jc w:val="both"/>
        <w:rPr>
          <w:b/>
          <w:lang w:eastAsia="zh-CN"/>
        </w:rPr>
      </w:pPr>
    </w:p>
    <w:p w:rsidR="007E4DA8" w:rsidRPr="008C46B6" w:rsidRDefault="007E4DA8" w:rsidP="007E4DA8">
      <w:pPr>
        <w:jc w:val="center"/>
        <w:rPr>
          <w:bCs/>
        </w:rPr>
      </w:pPr>
      <w:r w:rsidRPr="008C46B6">
        <w:rPr>
          <w:b/>
          <w:bCs/>
        </w:rPr>
        <w:t>СПИСОК</w:t>
      </w:r>
    </w:p>
    <w:p w:rsidR="007E4DA8" w:rsidRPr="008C46B6" w:rsidRDefault="007E4DA8" w:rsidP="007E4DA8">
      <w:pPr>
        <w:jc w:val="center"/>
        <w:rPr>
          <w:bCs/>
        </w:rPr>
      </w:pPr>
      <w:r w:rsidRPr="008C46B6">
        <w:rPr>
          <w:b/>
          <w:bCs/>
        </w:rPr>
        <w:t>произведений по «Анализу музыкальной формы» :</w:t>
      </w:r>
    </w:p>
    <w:p w:rsidR="007E4DA8" w:rsidRPr="008C46B6" w:rsidRDefault="007E4DA8" w:rsidP="007E4DA8">
      <w:pPr>
        <w:jc w:val="both"/>
      </w:pP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Период как составная часть более крупной формы, как самостоятельное произведение. Разновидности периода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1)  С. Танеев. Хор «Серенада» (начальный период).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2)   П. Чайковский. Хор «Ночевала тучка золотая» или  С. Танеев. Хор «Венеция ночью»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3)  В. Леонтович. Обработка украинской народной песни  для хора «Щедрик», «Дударик».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4)  Ф Шуберт. «Серенада» (начальный период)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5)  М. Балакирев. «Обойми, поцелуй» или В.А. Моцарт «Колыбельная»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6) Н. Римский-Корсаков.  «То было раннею весной» (начальный период).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7) Спиричуэл «Глубокая река»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8)  Ш. Брукс «Однажды»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9) К. Вейль «Мекки-нож»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10) Д. Эллингтон «Си-джем блюз»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11) Д. Гиллеспи «Блюз и буги»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12) К. Бахолдин «Когда не хватает техники»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13)  М. Ипполитов-Иванов. «Белорусская песня» (обработка)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14)  Ю. Шишаков. Скерцино для оркестра народных инструментов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 xml:space="preserve">15.Н. Пейко. «Уж ты, сад», обработка для 6 домр (начальный период)  </w:t>
      </w:r>
    </w:p>
    <w:p w:rsidR="007E4DA8" w:rsidRPr="008C46B6" w:rsidRDefault="007E4DA8" w:rsidP="007E4DA8">
      <w:r w:rsidRPr="008C46B6">
        <w:rPr>
          <w:bCs/>
        </w:rPr>
        <w:t>16) Ф. Шопен. Прелюдия до-минор. Переложение для духового оркестра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Простая двухчастная форма и её разновидности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1)  А. Бородин. Хор «Улетай на крыльях ветра» (куплет хора из оперы «Князь Игорь»)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2)  Г. Свиридов. «Курские песни» - хор № 1 «Зеленый дубок».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3)  Д. Шостакович. Хор  «Казненным» (из «10 хоровых поэм»)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4)  А. Гурилев. «Матушка-голубушка» (куплет)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5)  П. Чайковский. «Снова как прежде», ор. 73 № 6.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6)  И. Дунаевский. «Песня о Волге» (куплет)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7)  Ж. Косма «Осенние листья»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8)  Д. Эллингтон «Искушенная леди»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9) Дж. Мак-Хью «На солнечной стороне улицы»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10) Дж. Блек «Когда святые маршируют»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11) «Вниз по реке»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12) Б. Карлтон «Джа-да»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13) Н Чайкин. Танец для оркестра народных инструментов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14) Н. Фомин. «Вспомни»  (сборник 12 русских песен для оркестра)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Простая трехчастная форма и её разновидности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1)  П. Чайковский «Пока на небе не погас» (хор из оперы «Орлеанская дева»)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2)  Н. Римский-Корсаков. Хор народа из II из оперы «Псковитянка»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3)  С. Танеев. Хор «Серенада»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4)  В.-А. Моцарт. Ария Сусанны из оперы «Свадьба Фигаро» («Приди о милый друг»)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5)  А. Даргомыжский. «Что мне до песен».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7) Дж. Гершвин «Будьте добры»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8)  Дж. Керн «Дым»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9) Р. Роджерс «Голубая луна» или У. Хенди «Сент-Луис»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10) Дж. Ширинг «Колыбельная»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11) К. Портер «Всё в порядке»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12) А. Кузнецов «Алеша»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13) М. Мусоргский. «Старый замок» (приложение для 6 домр Миловидова)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14) Г. Фрид. Сказы по Бажову, части I и III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Сложная трехчастная форма и её разновидности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1)  С. Танеев. Хор «Вечер», ор. 27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2)  С. Прокофьев. Хор «Крестоносцы во Пскове» (хор из кантаты «Александр Невский»)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3)  П. Чайковский. Хор «Соловушко».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4)  Ж. Бизе. Ария Микаэлы из III д. оперы «Кармен» («Напрасно себя уверяю»)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5)  М. Глинка. «Попутная песня»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6)  Н. Будашкин. «Плясовая для оркестра народных инструментов»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7) Ю. Шишаков. Фантазия на тему «Все сады, мои садочки»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8)  М. Глинка. Марш Черномора из оперы «Руслан и Людмила»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Сложная двухчастная форма.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1))  К. Вебер. Хор охотников из оперы «Волшебный стрелок»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2)  М. Глинка. Каватина и рондо Антониды из оперы «Иван Сусанин»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3)  П. Чайковский. Романс «Мы сидели с тобой»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4)  П. Чайковский. Ариозо Лизы из II действия оперы «Пиковая дама»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5)  Н. Римский-Корсаков. Ария Любавы из оперы «Садко»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6)  В.-А Моцарт. Ария Керубино из оперы «Свадьба Фигаро»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7)  М. Глинка. Каватина Людмилы из оперы «Руслан и Людмила».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Рондо и его разновидности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1)  А. Даргомыжский. Хор «Заплетися, плетень» из оперы «Русалка»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2) М. Глинка. Хор «Не проснется птичка утром» из оперы «Руслан и Людмила»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3)  П. Чесноков. «Вдоль да по речке» -хоровая обработка русской народной песни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4) Н. Римский-Корсаков. Песня Садко из II картины оперы «Садко».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5) М. Мусоргский. Песня Марфы из оперы «Хованщина».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6)  А. Даргомыжский. «Свадьба» или М. Глинка. «Ночной зефир».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7) Г. Гаранян «Баллада»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8) Д. Брубек «Рондо в турецком стиле»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9) К.Портер «Танцуем бегин»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10) Н. Будашкин. «Хороводная» для оркестра русских народных инструментов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11) Ю. Шишаков. 2 пьесы для домры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12) Н. Будашкин. Увертюра фа-мажор для оркестра русских народных инструментов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13) С. Прокофьев. Марш из оперы «Любовь к трем апельсинам»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14) А. Вишневский. Марш для духового оркестра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Вариации и их разновидности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1) А. Бородин. «Солнцу красному слава» - хор из оперы «Князь Игорь».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 xml:space="preserve">2) М. Глинка. Хор гребцов из оперы «Иван Сусанин». 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4) Н. Римский-Корсаков. Песня Садко из II картины оперы «Садко».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5) М. Мусоргский. Песня Марфы из оперы «Хованщина».</w:t>
      </w:r>
    </w:p>
    <w:p w:rsidR="007E4DA8" w:rsidRPr="008C46B6" w:rsidRDefault="007E4DA8" w:rsidP="007E4DA8">
      <w:r w:rsidRPr="008C46B6">
        <w:rPr>
          <w:bCs/>
        </w:rPr>
        <w:t>6) Дж. Грин «Тело и душа»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7) Н. Фомин. «Да тебе ж полно, милый» (обработка русской песни).</w:t>
      </w:r>
    </w:p>
    <w:p w:rsidR="007E4DA8" w:rsidRPr="008C46B6" w:rsidRDefault="007E4DA8" w:rsidP="007E4DA8">
      <w:pPr>
        <w:rPr>
          <w:bCs/>
          <w:u w:val="single"/>
        </w:rPr>
      </w:pP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Сонатная форма и её разновидности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1) М. Глинка. «Мы на работу в лес» - из оперы «Иван Сусанин».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2) М. Глинка. Ария Руслана из оперы «Руслан и Людмила» («Дай, Перун, булатный меч»).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3) А. Бородин. Каватина Кончаковны из оперы «Князь Игорь».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4) Н. Чайкин. Концерт для баяна с оркестром русских народных инструментов. 1 часть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5) Н. Будашкин «Русская увертюра» для оркестра русских народных инструментов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6) С. Василенко. Концерт для трубы. 1 часть</w:t>
      </w:r>
    </w:p>
    <w:p w:rsidR="007E4DA8" w:rsidRPr="008C46B6" w:rsidRDefault="007E4DA8" w:rsidP="007E4DA8"/>
    <w:p w:rsidR="007E4DA8" w:rsidRPr="008C46B6" w:rsidRDefault="007E4DA8" w:rsidP="007E4DA8">
      <w:r w:rsidRPr="008C46B6">
        <w:rPr>
          <w:bCs/>
          <w:u w:val="single"/>
        </w:rPr>
        <w:t>Свободные и смешанные формы</w:t>
      </w:r>
      <w:r w:rsidRPr="008C46B6">
        <w:rPr>
          <w:bCs/>
        </w:rPr>
        <w:t>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А. Лядов. «Волшебное озеро», «Кикимора», «Баба яга».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Ф. Шопен. Баллада № 3.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r w:rsidRPr="008C46B6">
        <w:rPr>
          <w:bCs/>
        </w:rPr>
        <w:t>Циклы.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М. Мусоргский. «Картинки с выставки».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Л.-В. Бетховен. I или V симфония.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Н. Раков. «Майская сюита».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Ф. Мендельсон. Шотландская симфония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Я. Сибелиус. I симфония.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А. Дворжак. Симфония из «Нового света».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Д. Шостакович. V симфония.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Циклы (хоровые)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Г. Свиридов. «Курские песни», «Поэма памяти Есенина».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Д. Шостакович. «10 хоровых поэм».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bCs/>
          <w:u w:val="single"/>
        </w:rPr>
      </w:pPr>
      <w:r w:rsidRPr="008C46B6">
        <w:rPr>
          <w:bCs/>
          <w:u w:val="single"/>
        </w:rPr>
        <w:t>Циклы (вокальные)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М. Глинка. «Прощание с Петербургом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Р. Шуман. «Любовь и жизнь женщины».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М. Ипполитов-Иванов. Четыре провансальские песни.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bCs/>
          <w:u w:val="single"/>
        </w:rPr>
      </w:pPr>
      <w:r w:rsidRPr="008C46B6">
        <w:rPr>
          <w:bCs/>
          <w:u w:val="single"/>
        </w:rPr>
        <w:t>Циклы (оркестровые)</w:t>
      </w:r>
    </w:p>
    <w:p w:rsidR="007E4DA8" w:rsidRPr="008C46B6" w:rsidRDefault="007E4DA8" w:rsidP="007E4DA8">
      <w:r w:rsidRPr="008C46B6">
        <w:rPr>
          <w:bCs/>
        </w:rPr>
        <w:t>Оперные оркестровые эпизоды</w:t>
      </w:r>
    </w:p>
    <w:p w:rsidR="007E4DA8" w:rsidRPr="008C46B6" w:rsidRDefault="007E4DA8" w:rsidP="007E4DA8">
      <w:r w:rsidRPr="008C46B6">
        <w:rPr>
          <w:bCs/>
        </w:rPr>
        <w:t>Вступления к операм:</w:t>
      </w:r>
    </w:p>
    <w:p w:rsidR="007E4DA8" w:rsidRPr="008C46B6" w:rsidRDefault="007E4DA8" w:rsidP="007E4DA8">
      <w:r w:rsidRPr="008C46B6">
        <w:rPr>
          <w:bCs/>
        </w:rPr>
        <w:t xml:space="preserve">                     М. Мусоргского «Хованщина»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 xml:space="preserve">                     П. Чайковского «Евгений Онегин»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 xml:space="preserve">                     Ж. Бизе  «Кармен»</w:t>
      </w:r>
    </w:p>
    <w:p w:rsidR="007E4DA8" w:rsidRPr="008C46B6" w:rsidRDefault="007E4DA8" w:rsidP="007E4DA8">
      <w:r w:rsidRPr="008C46B6">
        <w:rPr>
          <w:bCs/>
        </w:rPr>
        <w:t xml:space="preserve">                     Дж. Россини «Сивильский цирюльник»</w:t>
      </w: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Оперные сцены (хоровые, сольно- ансамблевые)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М. Мусоргский. Сцена под Кромами из оперы из оперы «Борис Годунов».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А. Бородин. Сцена Ярославны с девушками из оперы «Князь Игорь».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П. Чайковский. Сцена вальса из оперы «Евгений Онегин».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А. Бородин. Пролог оперы «Князь Игорь».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bCs/>
          <w:u w:val="single"/>
        </w:rPr>
      </w:pPr>
      <w:r w:rsidRPr="008C46B6">
        <w:rPr>
          <w:bCs/>
          <w:u w:val="single"/>
        </w:rPr>
        <w:t>Оперные сцены (сольные арии, монологи, сцены)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П. Чайковский. Сцена письма Татьяны из оперы «Евгений Онегин».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Дж. Верди. Сцена Аиды из оперы «Аиды»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Н.А. Римский-Корсаков. Сцена Снегурочки из оперы «Снегурочка»</w:t>
      </w:r>
    </w:p>
    <w:p w:rsidR="007E4DA8" w:rsidRPr="008C46B6" w:rsidRDefault="007E4DA8" w:rsidP="007E4DA8">
      <w:pPr>
        <w:rPr>
          <w:bCs/>
        </w:rPr>
      </w:pPr>
    </w:p>
    <w:p w:rsidR="007E4DA8" w:rsidRPr="008C46B6" w:rsidRDefault="007E4DA8" w:rsidP="007E4DA8">
      <w:pPr>
        <w:rPr>
          <w:u w:val="single"/>
        </w:rPr>
      </w:pPr>
      <w:r w:rsidRPr="008C46B6">
        <w:rPr>
          <w:bCs/>
          <w:u w:val="single"/>
        </w:rPr>
        <w:t>Свободные и смешанные формы.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Г. Свиридов. Хор «Повстречался сын с отцом»</w:t>
      </w:r>
    </w:p>
    <w:p w:rsidR="007E4DA8" w:rsidRPr="008C46B6" w:rsidRDefault="007E4DA8" w:rsidP="007E4DA8">
      <w:pPr>
        <w:rPr>
          <w:bCs/>
        </w:rPr>
      </w:pPr>
      <w:r w:rsidRPr="008C46B6">
        <w:rPr>
          <w:bCs/>
        </w:rPr>
        <w:t>(слова А. Прокофьева).</w:t>
      </w:r>
    </w:p>
    <w:p w:rsidR="007E4DA8" w:rsidRPr="008C46B6" w:rsidRDefault="007E4DA8" w:rsidP="007E4DA8">
      <w:pPr>
        <w:tabs>
          <w:tab w:val="left" w:pos="7215"/>
        </w:tabs>
        <w:rPr>
          <w:bCs/>
        </w:rPr>
      </w:pPr>
      <w:r w:rsidRPr="008C46B6">
        <w:rPr>
          <w:bCs/>
        </w:rPr>
        <w:t>А. Прокофьев. I концерт для фортепиано с оркестром</w:t>
      </w:r>
    </w:p>
    <w:p w:rsidR="007E4DA8" w:rsidRPr="008C46B6" w:rsidRDefault="007E4DA8" w:rsidP="007E4DA8">
      <w:pPr>
        <w:tabs>
          <w:tab w:val="left" w:pos="7215"/>
        </w:tabs>
        <w:rPr>
          <w:bCs/>
        </w:rPr>
      </w:pPr>
    </w:p>
    <w:p w:rsidR="007E4DA8" w:rsidRPr="008C46B6" w:rsidRDefault="007E4DA8" w:rsidP="007E4DA8">
      <w:pPr>
        <w:tabs>
          <w:tab w:val="left" w:pos="7215"/>
        </w:tabs>
        <w:rPr>
          <w:bCs/>
        </w:rPr>
      </w:pPr>
    </w:p>
    <w:p w:rsidR="007E4DA8" w:rsidRPr="00D26D43" w:rsidRDefault="007E4DA8" w:rsidP="007E4DA8">
      <w:pPr>
        <w:keepNext/>
        <w:keepLines/>
        <w:spacing w:before="40"/>
        <w:outlineLvl w:val="2"/>
        <w:rPr>
          <w:rFonts w:eastAsiaTheme="majorEastAsia"/>
          <w:b/>
          <w:sz w:val="28"/>
          <w:szCs w:val="28"/>
        </w:rPr>
      </w:pPr>
      <w:bookmarkStart w:id="1" w:name="_Toc35269430"/>
      <w:bookmarkStart w:id="2" w:name="_Toc51499287"/>
      <w:bookmarkStart w:id="3" w:name="_Toc52357324"/>
      <w:r w:rsidRPr="00D26D43">
        <w:rPr>
          <w:rFonts w:eastAsiaTheme="majorEastAsia"/>
          <w:b/>
          <w:sz w:val="28"/>
          <w:szCs w:val="28"/>
        </w:rPr>
        <w:t>5.Структура оценки знаний студента для выставления итоговой оценки и проведения промежуточной аттестации</w:t>
      </w:r>
      <w:bookmarkEnd w:id="1"/>
      <w:bookmarkEnd w:id="2"/>
      <w:bookmarkEnd w:id="3"/>
    </w:p>
    <w:p w:rsidR="007E4DA8" w:rsidRPr="00D26D43" w:rsidRDefault="007E4DA8" w:rsidP="007E4DA8">
      <w:pPr>
        <w:ind w:left="720"/>
        <w:contextualSpacing/>
        <w:jc w:val="right"/>
      </w:pPr>
      <w:r w:rsidRPr="00D26D43">
        <w:t>Таблица 8</w:t>
      </w:r>
    </w:p>
    <w:p w:rsidR="007E4DA8" w:rsidRPr="00D26D43" w:rsidRDefault="007E4DA8" w:rsidP="007E4DA8">
      <w:pPr>
        <w:ind w:left="720"/>
        <w:contextualSpacing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1240"/>
      </w:tblGrid>
      <w:tr w:rsidR="007E4DA8" w:rsidRPr="00D26D43" w:rsidTr="00D30753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4DA8" w:rsidRPr="00D26D43" w:rsidRDefault="007E4DA8" w:rsidP="00D30753">
            <w:r w:rsidRPr="00D26D43">
              <w:t>Рубежный контроль  (Входной рубежный контроль)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4DA8" w:rsidRPr="00D26D43" w:rsidRDefault="007E4DA8" w:rsidP="00D30753">
            <w:pPr>
              <w:jc w:val="center"/>
            </w:pPr>
            <w:r w:rsidRPr="00D26D43">
              <w:t>2 - 5</w:t>
            </w:r>
          </w:p>
        </w:tc>
      </w:tr>
      <w:tr w:rsidR="007E4DA8" w:rsidRPr="00D26D43" w:rsidTr="00D30753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4DA8" w:rsidRPr="00D26D43" w:rsidRDefault="007E4DA8" w:rsidP="00D30753">
            <w:r w:rsidRPr="00D26D43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4DA8" w:rsidRPr="00D26D43" w:rsidRDefault="007E4DA8" w:rsidP="00D30753">
            <w:pPr>
              <w:jc w:val="center"/>
            </w:pPr>
            <w:r w:rsidRPr="00D26D43">
              <w:t>2 - 5</w:t>
            </w:r>
          </w:p>
        </w:tc>
      </w:tr>
      <w:tr w:rsidR="007E4DA8" w:rsidRPr="00D26D43" w:rsidTr="00D30753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7E4DA8" w:rsidRPr="00D26D43" w:rsidRDefault="007E4DA8" w:rsidP="00D30753">
            <w:pPr>
              <w:jc w:val="right"/>
            </w:pPr>
            <w:r w:rsidRPr="00D26D43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7E4DA8" w:rsidRPr="00D26D43" w:rsidRDefault="007E4DA8" w:rsidP="00D30753">
            <w:pPr>
              <w:jc w:val="center"/>
            </w:pPr>
            <w:r w:rsidRPr="00D26D43">
              <w:t>2 - 5</w:t>
            </w:r>
          </w:p>
        </w:tc>
      </w:tr>
      <w:tr w:rsidR="007E4DA8" w:rsidRPr="00D26D43" w:rsidTr="00D30753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E4DA8" w:rsidRPr="00D26D43" w:rsidRDefault="007E4DA8" w:rsidP="00D30753">
            <w:r w:rsidRPr="00D26D43">
              <w:t>*Итоговая оценка учитывается при проведении промежуточной аттестации</w:t>
            </w:r>
          </w:p>
        </w:tc>
      </w:tr>
      <w:tr w:rsidR="007E4DA8" w:rsidRPr="00D26D43" w:rsidTr="00D30753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7E4DA8" w:rsidRPr="00D26D43" w:rsidRDefault="007E4DA8" w:rsidP="00D30753">
            <w:pPr>
              <w:jc w:val="right"/>
            </w:pPr>
            <w:r w:rsidRPr="00D26D43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7E4DA8" w:rsidRPr="00D26D43" w:rsidRDefault="007E4DA8" w:rsidP="00D30753">
            <w:pPr>
              <w:jc w:val="center"/>
            </w:pPr>
            <w:r w:rsidRPr="00D26D43">
              <w:t>2 - 5</w:t>
            </w:r>
          </w:p>
        </w:tc>
      </w:tr>
      <w:tr w:rsidR="007E4DA8" w:rsidRPr="00D26D43" w:rsidTr="00D30753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7E4DA8" w:rsidRPr="00D26D43" w:rsidRDefault="007E4DA8" w:rsidP="00D30753">
            <w:pPr>
              <w:jc w:val="right"/>
            </w:pPr>
            <w:r w:rsidRPr="00D26D43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7E4DA8" w:rsidRPr="00D26D43" w:rsidRDefault="007E4DA8" w:rsidP="00D30753">
            <w:pPr>
              <w:jc w:val="center"/>
            </w:pPr>
            <w:r w:rsidRPr="00D26D43">
              <w:t>2 - 5</w:t>
            </w:r>
          </w:p>
        </w:tc>
      </w:tr>
    </w:tbl>
    <w:p w:rsidR="007E4DA8" w:rsidRPr="00D26D43" w:rsidRDefault="007E4DA8" w:rsidP="007E4DA8">
      <w:pPr>
        <w:widowControl w:val="0"/>
        <w:jc w:val="both"/>
        <w:rPr>
          <w:u w:val="single"/>
        </w:rPr>
      </w:pPr>
    </w:p>
    <w:p w:rsidR="007E4DA8" w:rsidRPr="00D26D43" w:rsidRDefault="007E4DA8" w:rsidP="007E4DA8">
      <w:pPr>
        <w:widowControl w:val="0"/>
        <w:jc w:val="both"/>
        <w:rPr>
          <w:u w:val="single"/>
        </w:rPr>
      </w:pPr>
    </w:p>
    <w:tbl>
      <w:tblPr>
        <w:tblW w:w="5005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6976"/>
        <w:gridCol w:w="2604"/>
      </w:tblGrid>
      <w:tr w:rsidR="007E4DA8" w:rsidRPr="00D26D43" w:rsidTr="00D30753">
        <w:trPr>
          <w:trHeight w:val="330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7E4DA8" w:rsidRPr="00D26D43" w:rsidRDefault="007E4DA8" w:rsidP="00D30753">
            <w:pPr>
              <w:jc w:val="center"/>
              <w:rPr>
                <w:b/>
                <w:bCs/>
                <w:color w:val="000000"/>
              </w:rPr>
            </w:pPr>
            <w:r w:rsidRPr="00D26D43">
              <w:rPr>
                <w:b/>
                <w:bCs/>
                <w:color w:val="000000"/>
              </w:rPr>
              <w:t>Критерии оценки на экзамене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7E4DA8" w:rsidRPr="00D26D43" w:rsidRDefault="007E4DA8" w:rsidP="00D30753">
            <w:pPr>
              <w:jc w:val="center"/>
              <w:rPr>
                <w:b/>
                <w:bCs/>
                <w:color w:val="000000"/>
              </w:rPr>
            </w:pPr>
            <w:r w:rsidRPr="00D26D43">
              <w:rPr>
                <w:b/>
                <w:bCs/>
                <w:color w:val="000000"/>
              </w:rPr>
              <w:t>Баллы на экзамене</w:t>
            </w:r>
          </w:p>
        </w:tc>
      </w:tr>
      <w:tr w:rsidR="007E4DA8" w:rsidRPr="00D26D43" w:rsidTr="00D30753">
        <w:trPr>
          <w:trHeight w:val="645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4DA8" w:rsidRPr="00D26D43" w:rsidRDefault="007E4DA8" w:rsidP="00D30753">
            <w:pPr>
              <w:jc w:val="center"/>
              <w:rPr>
                <w:color w:val="000000"/>
              </w:rPr>
            </w:pPr>
            <w:r w:rsidRPr="00D26D43">
              <w:rPr>
                <w:color w:val="000000"/>
              </w:rPr>
              <w:t>Студент  отвечает на вопросы правильно и полно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4DA8" w:rsidRPr="00D26D43" w:rsidRDefault="007E4DA8" w:rsidP="00D30753">
            <w:pPr>
              <w:jc w:val="center"/>
              <w:rPr>
                <w:color w:val="000000"/>
              </w:rPr>
            </w:pPr>
            <w:r w:rsidRPr="00D26D43">
              <w:rPr>
                <w:color w:val="000000"/>
              </w:rPr>
              <w:t>5 (отлично)</w:t>
            </w:r>
          </w:p>
        </w:tc>
      </w:tr>
      <w:tr w:rsidR="007E4DA8" w:rsidRPr="00D26D43" w:rsidTr="00D30753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4DA8" w:rsidRPr="00D26D43" w:rsidRDefault="007E4DA8" w:rsidP="00D30753">
            <w:pPr>
              <w:jc w:val="center"/>
              <w:rPr>
                <w:color w:val="000000"/>
              </w:rPr>
            </w:pPr>
            <w:r w:rsidRPr="00D26D43">
              <w:rPr>
                <w:color w:val="000000"/>
              </w:rPr>
              <w:t>Студент допускает не точности, не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4DA8" w:rsidRPr="00D26D43" w:rsidRDefault="007E4DA8" w:rsidP="00D30753">
            <w:pPr>
              <w:jc w:val="center"/>
              <w:rPr>
                <w:color w:val="000000"/>
              </w:rPr>
            </w:pPr>
            <w:r w:rsidRPr="00D26D43">
              <w:rPr>
                <w:color w:val="000000"/>
              </w:rPr>
              <w:t>4 (хорошо)</w:t>
            </w:r>
          </w:p>
        </w:tc>
      </w:tr>
      <w:tr w:rsidR="007E4DA8" w:rsidRPr="00D26D43" w:rsidTr="00D30753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4DA8" w:rsidRPr="00D26D43" w:rsidRDefault="007E4DA8" w:rsidP="00D30753">
            <w:pPr>
              <w:jc w:val="center"/>
              <w:rPr>
                <w:color w:val="000000"/>
              </w:rPr>
            </w:pPr>
            <w:r w:rsidRPr="00D26D43">
              <w:rPr>
                <w:color w:val="000000"/>
              </w:rPr>
              <w:t>Студент допускает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4DA8" w:rsidRPr="00D26D43" w:rsidRDefault="007E4DA8" w:rsidP="00D30753">
            <w:pPr>
              <w:jc w:val="center"/>
              <w:rPr>
                <w:color w:val="000000"/>
              </w:rPr>
            </w:pPr>
            <w:r w:rsidRPr="00D26D43">
              <w:rPr>
                <w:color w:val="000000"/>
              </w:rPr>
              <w:t>3 (удовлетворительно)</w:t>
            </w:r>
          </w:p>
        </w:tc>
      </w:tr>
      <w:tr w:rsidR="007E4DA8" w:rsidRPr="00D26D43" w:rsidTr="00D30753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4DA8" w:rsidRPr="00D26D43" w:rsidRDefault="007E4DA8" w:rsidP="00D30753">
            <w:pPr>
              <w:rPr>
                <w:color w:val="000000"/>
              </w:rPr>
            </w:pPr>
            <w:r w:rsidRPr="00D26D43">
              <w:rPr>
                <w:color w:val="000000"/>
              </w:rPr>
              <w:t>Студент не может ответить ни на один вопрос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4DA8" w:rsidRPr="00D26D43" w:rsidRDefault="007E4DA8" w:rsidP="00D30753">
            <w:pPr>
              <w:jc w:val="center"/>
              <w:rPr>
                <w:color w:val="000000"/>
              </w:rPr>
            </w:pPr>
            <w:r w:rsidRPr="00D26D43">
              <w:rPr>
                <w:color w:val="000000"/>
              </w:rPr>
              <w:t>2 (неудовлетворительно)</w:t>
            </w:r>
          </w:p>
        </w:tc>
      </w:tr>
    </w:tbl>
    <w:p w:rsidR="007E4DA8" w:rsidRPr="00D26D43" w:rsidRDefault="007E4DA8" w:rsidP="007E4DA8">
      <w:pPr>
        <w:widowControl w:val="0"/>
        <w:jc w:val="both"/>
        <w:rPr>
          <w:u w:val="single"/>
        </w:rPr>
      </w:pPr>
    </w:p>
    <w:p w:rsidR="007E4DA8" w:rsidRPr="00D26D43" w:rsidRDefault="007E4DA8" w:rsidP="007E4DA8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7E4DA8" w:rsidRPr="00D26D43" w:rsidTr="00D3075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DA8" w:rsidRPr="00D26D43" w:rsidRDefault="007E4DA8" w:rsidP="00D30753">
            <w:pPr>
              <w:widowControl w:val="0"/>
              <w:ind w:firstLine="567"/>
              <w:jc w:val="both"/>
              <w:rPr>
                <w:b/>
              </w:rPr>
            </w:pPr>
            <w:r w:rsidRPr="00D26D43">
              <w:rPr>
                <w:b/>
              </w:rPr>
              <w:t xml:space="preserve">Шкала оценок экзамена  </w:t>
            </w:r>
          </w:p>
        </w:tc>
      </w:tr>
      <w:tr w:rsidR="007E4DA8" w:rsidRPr="00D26D43" w:rsidTr="00D30753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«Отлично»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5 баллов</w:t>
            </w:r>
          </w:p>
        </w:tc>
      </w:tr>
      <w:tr w:rsidR="007E4DA8" w:rsidRPr="00D26D43" w:rsidTr="00D30753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«Хорошо»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4 балла</w:t>
            </w:r>
          </w:p>
        </w:tc>
      </w:tr>
      <w:tr w:rsidR="007E4DA8" w:rsidRPr="00D26D43" w:rsidTr="00D30753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«Удовлетворительно»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3 балла</w:t>
            </w:r>
          </w:p>
        </w:tc>
      </w:tr>
      <w:tr w:rsidR="007E4DA8" w:rsidRPr="00D26D43" w:rsidTr="00D30753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«Неудовлетворительно»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2 балла</w:t>
            </w:r>
          </w:p>
        </w:tc>
      </w:tr>
    </w:tbl>
    <w:p w:rsidR="007E4DA8" w:rsidRPr="00D26D43" w:rsidRDefault="007E4DA8" w:rsidP="007E4DA8">
      <w:pPr>
        <w:widowControl w:val="0"/>
        <w:jc w:val="both"/>
        <w:rPr>
          <w:u w:val="single"/>
        </w:rPr>
      </w:pPr>
    </w:p>
    <w:p w:rsidR="007E4DA8" w:rsidRPr="00D26D43" w:rsidRDefault="007E4DA8" w:rsidP="007E4DA8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7E4DA8" w:rsidRPr="00D26D43" w:rsidTr="00D3075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DA8" w:rsidRPr="00D26D43" w:rsidRDefault="007E4DA8" w:rsidP="00D30753">
            <w:pPr>
              <w:widowControl w:val="0"/>
              <w:ind w:firstLine="567"/>
              <w:jc w:val="both"/>
              <w:rPr>
                <w:b/>
              </w:rPr>
            </w:pPr>
            <w:r w:rsidRPr="00D26D43">
              <w:rPr>
                <w:b/>
              </w:rPr>
              <w:t xml:space="preserve">Итоговое количество складывается из баллов, накопленных в течение семестра и баллов, полученных на экзамене </w:t>
            </w:r>
          </w:p>
          <w:p w:rsidR="007E4DA8" w:rsidRPr="00D26D43" w:rsidRDefault="007E4DA8" w:rsidP="00D30753">
            <w:pPr>
              <w:widowControl w:val="0"/>
              <w:ind w:firstLine="567"/>
              <w:jc w:val="both"/>
              <w:rPr>
                <w:b/>
              </w:rPr>
            </w:pPr>
          </w:p>
        </w:tc>
      </w:tr>
      <w:tr w:rsidR="007E4DA8" w:rsidRPr="00D26D43" w:rsidTr="00D30753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center"/>
            </w:pPr>
            <w:r w:rsidRPr="00D26D43">
              <w:t>5 баллов</w:t>
            </w:r>
          </w:p>
        </w:tc>
      </w:tr>
      <w:tr w:rsidR="007E4DA8" w:rsidRPr="00D26D43" w:rsidTr="00D30753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 xml:space="preserve">Максимальное количество баллов, полученных на экзамене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center"/>
            </w:pPr>
            <w:r w:rsidRPr="00D26D43">
              <w:t>5 баллов</w:t>
            </w:r>
          </w:p>
        </w:tc>
      </w:tr>
      <w:tr w:rsidR="007E4DA8" w:rsidRPr="00D26D43" w:rsidTr="00D30753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A8" w:rsidRPr="00D26D43" w:rsidRDefault="007E4DA8" w:rsidP="00D30753">
            <w:pPr>
              <w:widowControl w:val="0"/>
              <w:jc w:val="center"/>
            </w:pPr>
            <w:r w:rsidRPr="00D26D43">
              <w:t>5 баллов</w:t>
            </w:r>
          </w:p>
        </w:tc>
      </w:tr>
    </w:tbl>
    <w:p w:rsidR="007E4DA8" w:rsidRPr="00D26D43" w:rsidRDefault="007E4DA8" w:rsidP="007E4DA8">
      <w:pPr>
        <w:widowControl w:val="0"/>
        <w:jc w:val="both"/>
        <w:rPr>
          <w:u w:val="single"/>
        </w:rPr>
      </w:pPr>
    </w:p>
    <w:p w:rsidR="007E4DA8" w:rsidRPr="00D26D43" w:rsidRDefault="007E4DA8" w:rsidP="007E4DA8">
      <w:pPr>
        <w:widowControl w:val="0"/>
        <w:jc w:val="both"/>
        <w:rPr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517"/>
        <w:gridCol w:w="723"/>
      </w:tblGrid>
      <w:tr w:rsidR="007E4DA8" w:rsidRPr="00D26D43" w:rsidTr="00D30753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7E4DA8" w:rsidRPr="00D26D43" w:rsidRDefault="007E4DA8" w:rsidP="00D30753">
            <w:pPr>
              <w:jc w:val="center"/>
              <w:rPr>
                <w:b/>
              </w:rPr>
            </w:pPr>
            <w:r w:rsidRPr="00D26D43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7E4DA8" w:rsidRPr="00D26D43" w:rsidRDefault="007E4DA8" w:rsidP="00D30753">
            <w:pPr>
              <w:jc w:val="center"/>
            </w:pPr>
            <w:r w:rsidRPr="00D26D43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7E4DA8" w:rsidRPr="00D26D43" w:rsidRDefault="007E4DA8" w:rsidP="00D30753">
            <w:r w:rsidRPr="00D26D43">
              <w:t> </w:t>
            </w:r>
          </w:p>
        </w:tc>
      </w:tr>
      <w:tr w:rsidR="007E4DA8" w:rsidRPr="00D26D43" w:rsidTr="00D30753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«Отлично»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5 баллов</w:t>
            </w:r>
          </w:p>
        </w:tc>
      </w:tr>
      <w:tr w:rsidR="007E4DA8" w:rsidRPr="00D26D43" w:rsidTr="00D30753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«Хорошо»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4 балла</w:t>
            </w:r>
          </w:p>
        </w:tc>
      </w:tr>
      <w:tr w:rsidR="007E4DA8" w:rsidRPr="00D26D43" w:rsidTr="00D30753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«Удовлетворительно»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E4DA8" w:rsidRPr="00D26D43" w:rsidRDefault="007E4DA8" w:rsidP="00D30753">
            <w:pPr>
              <w:widowControl w:val="0"/>
              <w:jc w:val="both"/>
            </w:pPr>
            <w:r w:rsidRPr="00D26D43">
              <w:t>3 балла</w:t>
            </w:r>
          </w:p>
        </w:tc>
      </w:tr>
      <w:tr w:rsidR="007E4DA8" w:rsidRPr="00D26D43" w:rsidTr="00D30753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7E4DA8" w:rsidRPr="00D26D43" w:rsidRDefault="007E4DA8" w:rsidP="00D30753">
            <w:pPr>
              <w:rPr>
                <w:sz w:val="20"/>
                <w:szCs w:val="20"/>
              </w:rPr>
            </w:pPr>
            <w:r w:rsidRPr="00D26D43">
              <w:rPr>
                <w:sz w:val="20"/>
                <w:szCs w:val="20"/>
              </w:rPr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7E4DA8" w:rsidRPr="00D26D43" w:rsidTr="00D30753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7E4DA8" w:rsidRPr="00D26D43" w:rsidRDefault="007E4DA8" w:rsidP="00D30753">
            <w:pPr>
              <w:rPr>
                <w:b/>
                <w:bCs/>
                <w:sz w:val="20"/>
                <w:szCs w:val="20"/>
              </w:rPr>
            </w:pPr>
            <w:r w:rsidRPr="00D26D43">
              <w:rPr>
                <w:b/>
                <w:bCs/>
                <w:sz w:val="20"/>
                <w:szCs w:val="20"/>
              </w:rPr>
              <w:t>**Оценка "неудовлетворительно" в зачетную книжку не выставляется.</w:t>
            </w:r>
          </w:p>
        </w:tc>
      </w:tr>
      <w:tr w:rsidR="007E4DA8" w:rsidRPr="00D26D43" w:rsidTr="00D30753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E4DA8" w:rsidRPr="00D26D43" w:rsidRDefault="007E4DA8" w:rsidP="00D30753">
            <w:pPr>
              <w:rPr>
                <w:sz w:val="20"/>
                <w:szCs w:val="20"/>
              </w:rPr>
            </w:pPr>
            <w:r w:rsidRPr="00D26D43">
              <w:rPr>
                <w:sz w:val="20"/>
                <w:szCs w:val="20"/>
              </w:rPr>
              <w:t>***Студенту предоставляется возможность ликвидировать задолженность по дисциплине в соответствии с «Положением о текущем контроле успеваемости и промежуточной аттестации обучающихся»</w:t>
            </w:r>
          </w:p>
        </w:tc>
      </w:tr>
    </w:tbl>
    <w:p w:rsidR="007E4DA8" w:rsidRPr="00D26D43" w:rsidRDefault="007E4DA8" w:rsidP="007E4DA8"/>
    <w:sectPr w:rsidR="007E4DA8" w:rsidRPr="00D26D43" w:rsidSect="00FB177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F26" w:rsidRDefault="00D26F26" w:rsidP="00786DB7">
      <w:r>
        <w:separator/>
      </w:r>
    </w:p>
  </w:endnote>
  <w:endnote w:type="continuationSeparator" w:id="0">
    <w:p w:rsidR="00D26F26" w:rsidRDefault="00D26F26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203" w:rsidRDefault="00D4420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445461"/>
      <w:docPartObj>
        <w:docPartGallery w:val="Page Numbers (Bottom of Page)"/>
        <w:docPartUnique/>
      </w:docPartObj>
    </w:sdtPr>
    <w:sdtEndPr/>
    <w:sdtContent>
      <w:p w:rsidR="007E4DA8" w:rsidRDefault="007E4DA8" w:rsidP="00D44203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768">
          <w:rPr>
            <w:noProof/>
          </w:rPr>
          <w:t>34</w:t>
        </w:r>
        <w:r>
          <w:fldChar w:fldCharType="end"/>
        </w:r>
      </w:p>
    </w:sdtContent>
  </w:sdt>
  <w:p w:rsidR="007E4DA8" w:rsidRDefault="007E4DA8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24C" w:rsidRDefault="006F624C" w:rsidP="006F624C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F26" w:rsidRDefault="00D26F26" w:rsidP="00786DB7">
      <w:r>
        <w:separator/>
      </w:r>
    </w:p>
  </w:footnote>
  <w:footnote w:type="continuationSeparator" w:id="0">
    <w:p w:rsidR="00D26F26" w:rsidRDefault="00D26F26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203" w:rsidRDefault="00D44203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203" w:rsidRDefault="00D44203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203" w:rsidRDefault="00D44203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43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B053C7"/>
    <w:multiLevelType w:val="hybridMultilevel"/>
    <w:tmpl w:val="BC7C7BBA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67E69"/>
    <w:multiLevelType w:val="hybridMultilevel"/>
    <w:tmpl w:val="CF28D2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34FA9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049C8"/>
    <w:multiLevelType w:val="hybridMultilevel"/>
    <w:tmpl w:val="FAFEA40A"/>
    <w:lvl w:ilvl="0" w:tplc="F0B4D2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DFF20FE"/>
    <w:multiLevelType w:val="hybridMultilevel"/>
    <w:tmpl w:val="E4E4B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22360"/>
    <w:multiLevelType w:val="hybridMultilevel"/>
    <w:tmpl w:val="BDECAB7A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13678"/>
    <w:multiLevelType w:val="hybridMultilevel"/>
    <w:tmpl w:val="CA16227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1C6306"/>
    <w:multiLevelType w:val="hybridMultilevel"/>
    <w:tmpl w:val="579A33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E133C"/>
    <w:multiLevelType w:val="hybridMultilevel"/>
    <w:tmpl w:val="56043988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81E02"/>
    <w:multiLevelType w:val="hybridMultilevel"/>
    <w:tmpl w:val="B154751C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85912"/>
    <w:multiLevelType w:val="singleLevel"/>
    <w:tmpl w:val="90546AF6"/>
    <w:lvl w:ilvl="0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12" w15:restartNumberingAfterBreak="0">
    <w:nsid w:val="1A40384A"/>
    <w:multiLevelType w:val="hybridMultilevel"/>
    <w:tmpl w:val="3C364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AE4A29"/>
    <w:multiLevelType w:val="hybridMultilevel"/>
    <w:tmpl w:val="BA7C9A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4D16DE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D7DC2"/>
    <w:multiLevelType w:val="multilevel"/>
    <w:tmpl w:val="09660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D070BD"/>
    <w:multiLevelType w:val="hybridMultilevel"/>
    <w:tmpl w:val="ADE47D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A97641"/>
    <w:multiLevelType w:val="hybridMultilevel"/>
    <w:tmpl w:val="EDA09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C24FCC"/>
    <w:multiLevelType w:val="hybridMultilevel"/>
    <w:tmpl w:val="2A8CC2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D01AE6"/>
    <w:multiLevelType w:val="hybridMultilevel"/>
    <w:tmpl w:val="55D899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EA5F61"/>
    <w:multiLevelType w:val="hybridMultilevel"/>
    <w:tmpl w:val="3D5E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43196"/>
    <w:multiLevelType w:val="hybridMultilevel"/>
    <w:tmpl w:val="44365AFC"/>
    <w:lvl w:ilvl="0" w:tplc="D6725FB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765A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0A37DD9"/>
    <w:multiLevelType w:val="multilevel"/>
    <w:tmpl w:val="C7327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4" w15:restartNumberingAfterBreak="0">
    <w:nsid w:val="415945B6"/>
    <w:multiLevelType w:val="hybridMultilevel"/>
    <w:tmpl w:val="120EF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AD7283"/>
    <w:multiLevelType w:val="hybridMultilevel"/>
    <w:tmpl w:val="C5BE7E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6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 w15:restartNumberingAfterBreak="0">
    <w:nsid w:val="5AED0B4B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744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28" w15:restartNumberingAfterBreak="0">
    <w:nsid w:val="5EE95E9E"/>
    <w:multiLevelType w:val="hybridMultilevel"/>
    <w:tmpl w:val="165AD6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744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30" w15:restartNumberingAfterBreak="0">
    <w:nsid w:val="625E6F80"/>
    <w:multiLevelType w:val="hybridMultilevel"/>
    <w:tmpl w:val="BDECAB7A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F3613"/>
    <w:multiLevelType w:val="multilevel"/>
    <w:tmpl w:val="B5D4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5886CDE"/>
    <w:multiLevelType w:val="hybridMultilevel"/>
    <w:tmpl w:val="A6662F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FF6843"/>
    <w:multiLevelType w:val="hybridMultilevel"/>
    <w:tmpl w:val="54720B1C"/>
    <w:lvl w:ilvl="0" w:tplc="00B21DD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 w15:restartNumberingAfterBreak="0">
    <w:nsid w:val="687E64C2"/>
    <w:multiLevelType w:val="hybridMultilevel"/>
    <w:tmpl w:val="5268DE12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F37638"/>
    <w:multiLevelType w:val="hybridMultilevel"/>
    <w:tmpl w:val="2FD43984"/>
    <w:lvl w:ilvl="0" w:tplc="D0C0E54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BB0BFC"/>
    <w:multiLevelType w:val="hybridMultilevel"/>
    <w:tmpl w:val="D2245BD2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67683"/>
    <w:multiLevelType w:val="hybridMultilevel"/>
    <w:tmpl w:val="2FD43984"/>
    <w:lvl w:ilvl="0" w:tplc="D0C0E54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B61C94"/>
    <w:multiLevelType w:val="hybridMultilevel"/>
    <w:tmpl w:val="67A6A9AE"/>
    <w:lvl w:ilvl="0" w:tplc="F042B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DCA2B2B"/>
    <w:multiLevelType w:val="multilevel"/>
    <w:tmpl w:val="AFA01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0" w:hanging="5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40" w15:restartNumberingAfterBreak="0">
    <w:nsid w:val="70FA79F5"/>
    <w:multiLevelType w:val="hybridMultilevel"/>
    <w:tmpl w:val="2A7C3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000E27"/>
    <w:multiLevelType w:val="hybridMultilevel"/>
    <w:tmpl w:val="54CA1C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1811FA"/>
    <w:multiLevelType w:val="hybridMultilevel"/>
    <w:tmpl w:val="9C248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B91138"/>
    <w:multiLevelType w:val="hybridMultilevel"/>
    <w:tmpl w:val="9612B2C0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"/>
  </w:num>
  <w:num w:numId="3">
    <w:abstractNumId w:val="15"/>
  </w:num>
  <w:num w:numId="4">
    <w:abstractNumId w:val="4"/>
  </w:num>
  <w:num w:numId="5">
    <w:abstractNumId w:val="24"/>
  </w:num>
  <w:num w:numId="6">
    <w:abstractNumId w:val="40"/>
  </w:num>
  <w:num w:numId="7">
    <w:abstractNumId w:val="14"/>
  </w:num>
  <w:num w:numId="8">
    <w:abstractNumId w:val="20"/>
  </w:num>
  <w:num w:numId="9">
    <w:abstractNumId w:val="29"/>
  </w:num>
  <w:num w:numId="10">
    <w:abstractNumId w:val="39"/>
  </w:num>
  <w:num w:numId="11">
    <w:abstractNumId w:val="17"/>
  </w:num>
  <w:num w:numId="12">
    <w:abstractNumId w:val="13"/>
  </w:num>
  <w:num w:numId="13">
    <w:abstractNumId w:val="12"/>
  </w:num>
  <w:num w:numId="14">
    <w:abstractNumId w:val="0"/>
    <w:lvlOverride w:ilvl="0">
      <w:startOverride w:val="1"/>
    </w:lvlOverride>
  </w:num>
  <w:num w:numId="15">
    <w:abstractNumId w:val="33"/>
  </w:num>
  <w:num w:numId="16">
    <w:abstractNumId w:val="21"/>
  </w:num>
  <w:num w:numId="17">
    <w:abstractNumId w:val="22"/>
  </w:num>
  <w:num w:numId="18">
    <w:abstractNumId w:val="23"/>
  </w:num>
  <w:num w:numId="19">
    <w:abstractNumId w:val="2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28"/>
  </w:num>
  <w:num w:numId="23">
    <w:abstractNumId w:val="19"/>
  </w:num>
  <w:num w:numId="24">
    <w:abstractNumId w:val="5"/>
  </w:num>
  <w:num w:numId="25">
    <w:abstractNumId w:val="42"/>
  </w:num>
  <w:num w:numId="26">
    <w:abstractNumId w:val="7"/>
  </w:num>
  <w:num w:numId="27">
    <w:abstractNumId w:val="18"/>
  </w:num>
  <w:num w:numId="28">
    <w:abstractNumId w:val="2"/>
  </w:num>
  <w:num w:numId="29">
    <w:abstractNumId w:val="8"/>
  </w:num>
  <w:num w:numId="30">
    <w:abstractNumId w:val="25"/>
  </w:num>
  <w:num w:numId="31">
    <w:abstractNumId w:val="16"/>
  </w:num>
  <w:num w:numId="32">
    <w:abstractNumId w:val="41"/>
  </w:num>
  <w:num w:numId="33">
    <w:abstractNumId w:val="32"/>
  </w:num>
  <w:num w:numId="34">
    <w:abstractNumId w:val="1"/>
  </w:num>
  <w:num w:numId="35">
    <w:abstractNumId w:val="6"/>
  </w:num>
  <w:num w:numId="36">
    <w:abstractNumId w:val="30"/>
  </w:num>
  <w:num w:numId="37">
    <w:abstractNumId w:val="34"/>
  </w:num>
  <w:num w:numId="38">
    <w:abstractNumId w:val="9"/>
  </w:num>
  <w:num w:numId="39">
    <w:abstractNumId w:val="36"/>
  </w:num>
  <w:num w:numId="40">
    <w:abstractNumId w:val="43"/>
  </w:num>
  <w:num w:numId="41">
    <w:abstractNumId w:val="10"/>
  </w:num>
  <w:num w:numId="42">
    <w:abstractNumId w:val="35"/>
  </w:num>
  <w:num w:numId="43">
    <w:abstractNumId w:val="38"/>
  </w:num>
  <w:num w:numId="44">
    <w:abstractNumId w:val="26"/>
    <w:lvlOverride w:ilvl="0">
      <w:startOverride w:val="1"/>
    </w:lvlOverride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65C7"/>
    <w:rsid w:val="00010134"/>
    <w:rsid w:val="00017281"/>
    <w:rsid w:val="0002026A"/>
    <w:rsid w:val="00033C4A"/>
    <w:rsid w:val="00035073"/>
    <w:rsid w:val="00037768"/>
    <w:rsid w:val="000521FA"/>
    <w:rsid w:val="000632B3"/>
    <w:rsid w:val="00070897"/>
    <w:rsid w:val="0007618B"/>
    <w:rsid w:val="00081A7D"/>
    <w:rsid w:val="000840CF"/>
    <w:rsid w:val="00091DC6"/>
    <w:rsid w:val="0009317F"/>
    <w:rsid w:val="00093BC1"/>
    <w:rsid w:val="000940E6"/>
    <w:rsid w:val="00096BAD"/>
    <w:rsid w:val="00097843"/>
    <w:rsid w:val="000A3AB6"/>
    <w:rsid w:val="000B19F2"/>
    <w:rsid w:val="000B3F56"/>
    <w:rsid w:val="000B5DC9"/>
    <w:rsid w:val="000C3B82"/>
    <w:rsid w:val="000D68CA"/>
    <w:rsid w:val="000E1231"/>
    <w:rsid w:val="000F62CD"/>
    <w:rsid w:val="00111E4A"/>
    <w:rsid w:val="00113496"/>
    <w:rsid w:val="00114ED1"/>
    <w:rsid w:val="00117ED9"/>
    <w:rsid w:val="00120380"/>
    <w:rsid w:val="00126DD0"/>
    <w:rsid w:val="001347F6"/>
    <w:rsid w:val="0013662A"/>
    <w:rsid w:val="00141173"/>
    <w:rsid w:val="0014311F"/>
    <w:rsid w:val="00147CC4"/>
    <w:rsid w:val="00155EA5"/>
    <w:rsid w:val="001566A4"/>
    <w:rsid w:val="00160204"/>
    <w:rsid w:val="00160B2F"/>
    <w:rsid w:val="00161344"/>
    <w:rsid w:val="00162156"/>
    <w:rsid w:val="001643C7"/>
    <w:rsid w:val="0016753F"/>
    <w:rsid w:val="00181115"/>
    <w:rsid w:val="0018455D"/>
    <w:rsid w:val="00191DC7"/>
    <w:rsid w:val="001A2A90"/>
    <w:rsid w:val="001A63AD"/>
    <w:rsid w:val="001B5184"/>
    <w:rsid w:val="001B7382"/>
    <w:rsid w:val="001C5C8D"/>
    <w:rsid w:val="001D1E64"/>
    <w:rsid w:val="001D2016"/>
    <w:rsid w:val="001D58E0"/>
    <w:rsid w:val="001F0A17"/>
    <w:rsid w:val="001F157F"/>
    <w:rsid w:val="001F3975"/>
    <w:rsid w:val="00200B2A"/>
    <w:rsid w:val="00205586"/>
    <w:rsid w:val="0020675C"/>
    <w:rsid w:val="00211145"/>
    <w:rsid w:val="00222180"/>
    <w:rsid w:val="00237919"/>
    <w:rsid w:val="00255C32"/>
    <w:rsid w:val="0025729F"/>
    <w:rsid w:val="0026161F"/>
    <w:rsid w:val="002634D8"/>
    <w:rsid w:val="00264B08"/>
    <w:rsid w:val="00272E68"/>
    <w:rsid w:val="00275F2C"/>
    <w:rsid w:val="00276015"/>
    <w:rsid w:val="0028201A"/>
    <w:rsid w:val="00287D8C"/>
    <w:rsid w:val="00296999"/>
    <w:rsid w:val="002A0D93"/>
    <w:rsid w:val="002A1846"/>
    <w:rsid w:val="002A75E4"/>
    <w:rsid w:val="002A7F4C"/>
    <w:rsid w:val="002B12E9"/>
    <w:rsid w:val="002B1686"/>
    <w:rsid w:val="002B61E0"/>
    <w:rsid w:val="002C1F7B"/>
    <w:rsid w:val="002D7134"/>
    <w:rsid w:val="002E46A7"/>
    <w:rsid w:val="002E6A4B"/>
    <w:rsid w:val="00302D98"/>
    <w:rsid w:val="00313DF7"/>
    <w:rsid w:val="00317BD4"/>
    <w:rsid w:val="00323013"/>
    <w:rsid w:val="0032440B"/>
    <w:rsid w:val="00325392"/>
    <w:rsid w:val="003326AD"/>
    <w:rsid w:val="003344D9"/>
    <w:rsid w:val="00341359"/>
    <w:rsid w:val="00345A2F"/>
    <w:rsid w:val="00350110"/>
    <w:rsid w:val="00376D1D"/>
    <w:rsid w:val="00393237"/>
    <w:rsid w:val="003A03E4"/>
    <w:rsid w:val="003A081C"/>
    <w:rsid w:val="003B3F6B"/>
    <w:rsid w:val="003C0A41"/>
    <w:rsid w:val="003D15F0"/>
    <w:rsid w:val="003D7170"/>
    <w:rsid w:val="003E6C9C"/>
    <w:rsid w:val="003F6BFC"/>
    <w:rsid w:val="00404596"/>
    <w:rsid w:val="004071E6"/>
    <w:rsid w:val="00414B54"/>
    <w:rsid w:val="004150C7"/>
    <w:rsid w:val="00415220"/>
    <w:rsid w:val="004166C6"/>
    <w:rsid w:val="00422E81"/>
    <w:rsid w:val="00423FDE"/>
    <w:rsid w:val="00430E31"/>
    <w:rsid w:val="0044334D"/>
    <w:rsid w:val="00443C07"/>
    <w:rsid w:val="00451161"/>
    <w:rsid w:val="00452854"/>
    <w:rsid w:val="00470E9B"/>
    <w:rsid w:val="00472397"/>
    <w:rsid w:val="00475A1F"/>
    <w:rsid w:val="00480AAD"/>
    <w:rsid w:val="00484C6C"/>
    <w:rsid w:val="004851FA"/>
    <w:rsid w:val="004929A5"/>
    <w:rsid w:val="00496064"/>
    <w:rsid w:val="004A0D86"/>
    <w:rsid w:val="004A24C0"/>
    <w:rsid w:val="004A28F3"/>
    <w:rsid w:val="004A6C38"/>
    <w:rsid w:val="004B383C"/>
    <w:rsid w:val="004B7A2C"/>
    <w:rsid w:val="004C1949"/>
    <w:rsid w:val="004C1D13"/>
    <w:rsid w:val="004C6FE9"/>
    <w:rsid w:val="004E008A"/>
    <w:rsid w:val="004E13BA"/>
    <w:rsid w:val="004E6524"/>
    <w:rsid w:val="005107CB"/>
    <w:rsid w:val="00513532"/>
    <w:rsid w:val="00521DBC"/>
    <w:rsid w:val="005315C3"/>
    <w:rsid w:val="00534463"/>
    <w:rsid w:val="005357E7"/>
    <w:rsid w:val="00555740"/>
    <w:rsid w:val="00557D8E"/>
    <w:rsid w:val="00570B62"/>
    <w:rsid w:val="00581AE3"/>
    <w:rsid w:val="00587659"/>
    <w:rsid w:val="00590E27"/>
    <w:rsid w:val="00596FDD"/>
    <w:rsid w:val="005A334B"/>
    <w:rsid w:val="005A398F"/>
    <w:rsid w:val="005B2F96"/>
    <w:rsid w:val="005C20BF"/>
    <w:rsid w:val="005C662F"/>
    <w:rsid w:val="005E4606"/>
    <w:rsid w:val="005E6D62"/>
    <w:rsid w:val="005E701B"/>
    <w:rsid w:val="0060467E"/>
    <w:rsid w:val="006063F2"/>
    <w:rsid w:val="00606AAF"/>
    <w:rsid w:val="00610308"/>
    <w:rsid w:val="00624D6C"/>
    <w:rsid w:val="00625595"/>
    <w:rsid w:val="0062590D"/>
    <w:rsid w:val="006275E6"/>
    <w:rsid w:val="0063151F"/>
    <w:rsid w:val="00633B01"/>
    <w:rsid w:val="00644C72"/>
    <w:rsid w:val="00645723"/>
    <w:rsid w:val="0065142A"/>
    <w:rsid w:val="0065323C"/>
    <w:rsid w:val="00656BAC"/>
    <w:rsid w:val="00660CB5"/>
    <w:rsid w:val="00665B84"/>
    <w:rsid w:val="00667CA5"/>
    <w:rsid w:val="00667D45"/>
    <w:rsid w:val="0067296F"/>
    <w:rsid w:val="0067559A"/>
    <w:rsid w:val="006A1C9F"/>
    <w:rsid w:val="006B0F17"/>
    <w:rsid w:val="006B13C2"/>
    <w:rsid w:val="006B1D4F"/>
    <w:rsid w:val="006B57EA"/>
    <w:rsid w:val="006B7521"/>
    <w:rsid w:val="006C2C54"/>
    <w:rsid w:val="006D310E"/>
    <w:rsid w:val="006E2EA6"/>
    <w:rsid w:val="006E431C"/>
    <w:rsid w:val="006F624C"/>
    <w:rsid w:val="007074FA"/>
    <w:rsid w:val="00711816"/>
    <w:rsid w:val="00723515"/>
    <w:rsid w:val="00736A1F"/>
    <w:rsid w:val="0073747F"/>
    <w:rsid w:val="00745680"/>
    <w:rsid w:val="007548ED"/>
    <w:rsid w:val="00757376"/>
    <w:rsid w:val="00761D2D"/>
    <w:rsid w:val="00761DF0"/>
    <w:rsid w:val="00764D9D"/>
    <w:rsid w:val="00770B8D"/>
    <w:rsid w:val="00772997"/>
    <w:rsid w:val="00775AED"/>
    <w:rsid w:val="00786DB7"/>
    <w:rsid w:val="00787A21"/>
    <w:rsid w:val="007A4634"/>
    <w:rsid w:val="007B5174"/>
    <w:rsid w:val="007C51A0"/>
    <w:rsid w:val="007D746F"/>
    <w:rsid w:val="007E4DA8"/>
    <w:rsid w:val="007F7C95"/>
    <w:rsid w:val="00817AB5"/>
    <w:rsid w:val="00833A38"/>
    <w:rsid w:val="008373B1"/>
    <w:rsid w:val="0084023D"/>
    <w:rsid w:val="008414BC"/>
    <w:rsid w:val="00841E94"/>
    <w:rsid w:val="00854252"/>
    <w:rsid w:val="008603DA"/>
    <w:rsid w:val="008610A7"/>
    <w:rsid w:val="00871E3A"/>
    <w:rsid w:val="008727D5"/>
    <w:rsid w:val="00874824"/>
    <w:rsid w:val="00884991"/>
    <w:rsid w:val="008A1454"/>
    <w:rsid w:val="008A2D98"/>
    <w:rsid w:val="008A2EB9"/>
    <w:rsid w:val="008A7A80"/>
    <w:rsid w:val="008B7D27"/>
    <w:rsid w:val="008E0720"/>
    <w:rsid w:val="008E6524"/>
    <w:rsid w:val="008E7219"/>
    <w:rsid w:val="009006FA"/>
    <w:rsid w:val="00903B28"/>
    <w:rsid w:val="00911B46"/>
    <w:rsid w:val="0091676B"/>
    <w:rsid w:val="00926C19"/>
    <w:rsid w:val="00945904"/>
    <w:rsid w:val="009613E2"/>
    <w:rsid w:val="00961732"/>
    <w:rsid w:val="009622E4"/>
    <w:rsid w:val="0099229D"/>
    <w:rsid w:val="009A5703"/>
    <w:rsid w:val="009B13BD"/>
    <w:rsid w:val="009D127A"/>
    <w:rsid w:val="009D2A7F"/>
    <w:rsid w:val="009D6788"/>
    <w:rsid w:val="009F444D"/>
    <w:rsid w:val="00A251DF"/>
    <w:rsid w:val="00A362BB"/>
    <w:rsid w:val="00A569DE"/>
    <w:rsid w:val="00A72198"/>
    <w:rsid w:val="00A75780"/>
    <w:rsid w:val="00A87571"/>
    <w:rsid w:val="00A9170B"/>
    <w:rsid w:val="00A9347B"/>
    <w:rsid w:val="00A96CC8"/>
    <w:rsid w:val="00AB414D"/>
    <w:rsid w:val="00AC1A5C"/>
    <w:rsid w:val="00AC333C"/>
    <w:rsid w:val="00AC7CEA"/>
    <w:rsid w:val="00AD0C2B"/>
    <w:rsid w:val="00AE0B18"/>
    <w:rsid w:val="00B02B50"/>
    <w:rsid w:val="00B036B3"/>
    <w:rsid w:val="00B10E46"/>
    <w:rsid w:val="00B35DA6"/>
    <w:rsid w:val="00B453DD"/>
    <w:rsid w:val="00B47233"/>
    <w:rsid w:val="00B57C6F"/>
    <w:rsid w:val="00B670B8"/>
    <w:rsid w:val="00B71577"/>
    <w:rsid w:val="00B73B52"/>
    <w:rsid w:val="00B74D19"/>
    <w:rsid w:val="00B80BDD"/>
    <w:rsid w:val="00B80DCD"/>
    <w:rsid w:val="00B957D9"/>
    <w:rsid w:val="00B96599"/>
    <w:rsid w:val="00BA04D1"/>
    <w:rsid w:val="00BA0BEB"/>
    <w:rsid w:val="00BA283E"/>
    <w:rsid w:val="00BC085F"/>
    <w:rsid w:val="00BC7966"/>
    <w:rsid w:val="00BE0318"/>
    <w:rsid w:val="00BE0BFD"/>
    <w:rsid w:val="00BE50F6"/>
    <w:rsid w:val="00BE5793"/>
    <w:rsid w:val="00BE6E11"/>
    <w:rsid w:val="00C07A63"/>
    <w:rsid w:val="00C2312A"/>
    <w:rsid w:val="00C24263"/>
    <w:rsid w:val="00C55FC6"/>
    <w:rsid w:val="00C632ED"/>
    <w:rsid w:val="00C74EA0"/>
    <w:rsid w:val="00C75BC9"/>
    <w:rsid w:val="00C86609"/>
    <w:rsid w:val="00C90A2F"/>
    <w:rsid w:val="00CB1CE5"/>
    <w:rsid w:val="00CB7528"/>
    <w:rsid w:val="00CE075D"/>
    <w:rsid w:val="00CE207E"/>
    <w:rsid w:val="00CE576C"/>
    <w:rsid w:val="00CF16C0"/>
    <w:rsid w:val="00D004BA"/>
    <w:rsid w:val="00D0484F"/>
    <w:rsid w:val="00D11D55"/>
    <w:rsid w:val="00D12092"/>
    <w:rsid w:val="00D12D6E"/>
    <w:rsid w:val="00D13B14"/>
    <w:rsid w:val="00D26F26"/>
    <w:rsid w:val="00D32C49"/>
    <w:rsid w:val="00D441EC"/>
    <w:rsid w:val="00D44203"/>
    <w:rsid w:val="00D549F6"/>
    <w:rsid w:val="00D754F3"/>
    <w:rsid w:val="00D76939"/>
    <w:rsid w:val="00D77057"/>
    <w:rsid w:val="00D83A23"/>
    <w:rsid w:val="00D9540C"/>
    <w:rsid w:val="00DA6E03"/>
    <w:rsid w:val="00DB1A85"/>
    <w:rsid w:val="00DB3E47"/>
    <w:rsid w:val="00DB5B2C"/>
    <w:rsid w:val="00DC1C30"/>
    <w:rsid w:val="00DC47C0"/>
    <w:rsid w:val="00DD237B"/>
    <w:rsid w:val="00DE354D"/>
    <w:rsid w:val="00DE6010"/>
    <w:rsid w:val="00DE74DC"/>
    <w:rsid w:val="00E005DA"/>
    <w:rsid w:val="00E01EFA"/>
    <w:rsid w:val="00E2014D"/>
    <w:rsid w:val="00E23042"/>
    <w:rsid w:val="00E2450C"/>
    <w:rsid w:val="00E56656"/>
    <w:rsid w:val="00E67725"/>
    <w:rsid w:val="00E80104"/>
    <w:rsid w:val="00E81B2C"/>
    <w:rsid w:val="00E96532"/>
    <w:rsid w:val="00EA1116"/>
    <w:rsid w:val="00EB551E"/>
    <w:rsid w:val="00EC4EDC"/>
    <w:rsid w:val="00ED42B6"/>
    <w:rsid w:val="00EF2C38"/>
    <w:rsid w:val="00EF5FD1"/>
    <w:rsid w:val="00F05E66"/>
    <w:rsid w:val="00F06DB7"/>
    <w:rsid w:val="00F12A01"/>
    <w:rsid w:val="00F1597E"/>
    <w:rsid w:val="00F248E3"/>
    <w:rsid w:val="00F30E8E"/>
    <w:rsid w:val="00F43407"/>
    <w:rsid w:val="00F450D2"/>
    <w:rsid w:val="00F60042"/>
    <w:rsid w:val="00F61DD2"/>
    <w:rsid w:val="00F63990"/>
    <w:rsid w:val="00F655BD"/>
    <w:rsid w:val="00F66574"/>
    <w:rsid w:val="00F7363E"/>
    <w:rsid w:val="00F8164E"/>
    <w:rsid w:val="00F83F5B"/>
    <w:rsid w:val="00F927AA"/>
    <w:rsid w:val="00F96337"/>
    <w:rsid w:val="00FA2621"/>
    <w:rsid w:val="00FB1770"/>
    <w:rsid w:val="00FD0626"/>
    <w:rsid w:val="00FD42FD"/>
    <w:rsid w:val="00FD5BCC"/>
    <w:rsid w:val="00FE1010"/>
    <w:rsid w:val="00FE1692"/>
    <w:rsid w:val="00FE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4AE0E0"/>
  <w15:docId w15:val="{373380B0-4466-485A-97EB-7448A63C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610308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0308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8E0720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7">
    <w:name w:val="Style7"/>
    <w:basedOn w:val="a"/>
    <w:uiPriority w:val="99"/>
    <w:rsid w:val="008E0720"/>
    <w:pPr>
      <w:widowControl w:val="0"/>
      <w:autoSpaceDE w:val="0"/>
      <w:autoSpaceDN w:val="0"/>
      <w:adjustRightInd w:val="0"/>
      <w:spacing w:line="242" w:lineRule="exact"/>
    </w:pPr>
    <w:rPr>
      <w:rFonts w:ascii="Calibri" w:hAnsi="Calibri"/>
    </w:rPr>
  </w:style>
  <w:style w:type="character" w:customStyle="1" w:styleId="FontStyle11">
    <w:name w:val="Font Style11"/>
    <w:basedOn w:val="a0"/>
    <w:uiPriority w:val="99"/>
    <w:rsid w:val="008E0720"/>
    <w:rPr>
      <w:rFonts w:ascii="Calibri" w:hAnsi="Calibri" w:cs="Calibri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8E0720"/>
    <w:rPr>
      <w:rFonts w:ascii="Calibri" w:hAnsi="Calibri" w:cs="Calibri" w:hint="default"/>
      <w:sz w:val="28"/>
      <w:szCs w:val="28"/>
    </w:rPr>
  </w:style>
  <w:style w:type="character" w:customStyle="1" w:styleId="FontStyle12">
    <w:name w:val="Font Style12"/>
    <w:basedOn w:val="a0"/>
    <w:rsid w:val="006B1D4F"/>
    <w:rPr>
      <w:rFonts w:ascii="Calibri" w:hAnsi="Calibri" w:cs="Calibri"/>
      <w:sz w:val="26"/>
      <w:szCs w:val="26"/>
    </w:rPr>
  </w:style>
  <w:style w:type="paragraph" w:customStyle="1" w:styleId="xl127">
    <w:name w:val="xl127"/>
    <w:basedOn w:val="a"/>
    <w:rsid w:val="0027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275F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75F2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table" w:customStyle="1" w:styleId="12">
    <w:name w:val="Сетка таблицы1"/>
    <w:basedOn w:val="a1"/>
    <w:next w:val="af2"/>
    <w:uiPriority w:val="39"/>
    <w:rsid w:val="007E4DA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2"/>
    <w:uiPriority w:val="39"/>
    <w:rsid w:val="007E4DA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2"/>
    <w:uiPriority w:val="39"/>
    <w:rsid w:val="007E4DA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7E4DA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39"/>
    <w:rsid w:val="007E4DA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2"/>
    <w:uiPriority w:val="39"/>
    <w:rsid w:val="007E4DA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ижний колонтитул Знак1"/>
    <w:basedOn w:val="a0"/>
    <w:rsid w:val="006F62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32197-11A6-49E0-8CDC-6D53F31B5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35</Pages>
  <Words>7798</Words>
  <Characters>44455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62</cp:revision>
  <cp:lastPrinted>2019-06-01T12:15:00Z</cp:lastPrinted>
  <dcterms:created xsi:type="dcterms:W3CDTF">2020-11-14T21:28:00Z</dcterms:created>
  <dcterms:modified xsi:type="dcterms:W3CDTF">2022-09-09T09:26:00Z</dcterms:modified>
</cp:coreProperties>
</file>